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28" w:rsidRDefault="00E01528">
      <w:r>
        <w:t>PHOENIX OFFICE:</w:t>
      </w:r>
    </w:p>
    <w:p w:rsidR="00E01528" w:rsidRDefault="0077405D">
      <w:r>
        <w:t>100 North 15</w:t>
      </w:r>
      <w:r w:rsidRPr="0077405D">
        <w:rPr>
          <w:vertAlign w:val="superscript"/>
        </w:rPr>
        <w:t>th</w:t>
      </w:r>
      <w:r>
        <w:t xml:space="preserve"> Avenue</w:t>
      </w:r>
    </w:p>
    <w:p w:rsidR="00E01528" w:rsidRDefault="0077405D">
      <w:r>
        <w:t>Suite 201</w:t>
      </w:r>
    </w:p>
    <w:p w:rsidR="00E01528" w:rsidRDefault="0077405D">
      <w:r>
        <w:t>Phoenix, Arizona 85007</w:t>
      </w:r>
    </w:p>
    <w:p w:rsidR="00E01528" w:rsidRDefault="0043584F" w:rsidP="0077405D">
      <w:hyperlink r:id="rId8" w:history="1">
        <w:r w:rsidRPr="004726C1">
          <w:rPr>
            <w:rStyle w:val="Hyperlink"/>
          </w:rPr>
          <w:t>www.azre.gov</w:t>
        </w:r>
      </w:hyperlink>
    </w:p>
    <w:p w:rsidR="00E01528" w:rsidRDefault="00E01528">
      <w:bookmarkStart w:id="0" w:name="_GoBack"/>
      <w:bookmarkEnd w:id="0"/>
    </w:p>
    <w:p w:rsidR="00E01528" w:rsidRDefault="00633BFA">
      <w:pPr>
        <w:rPr>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212090</wp:posOffset>
                </wp:positionH>
                <wp:positionV relativeFrom="paragraph">
                  <wp:posOffset>31115</wp:posOffset>
                </wp:positionV>
                <wp:extent cx="4115435" cy="5492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1528" w:rsidRDefault="00E015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7pt;margin-top:2.45pt;width:324.0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" o:allowincell="f" filled="f" stroked="f" strokeweight="0">
                <v:textbox inset="0,0,0,0">
                  <w:txbxContent>
                    <w:p w:rsidR="00E01528" w:rsidRDefault="00E01528"/>
                  </w:txbxContent>
                </v:textbox>
              </v:rect>
            </w:pict>
          </mc:Fallback>
        </mc:AlternateContent>
      </w:r>
      <w:r w:rsidR="00E01528">
        <w:rPr>
          <w:sz w:val="22"/>
        </w:rPr>
        <w:tab/>
      </w:r>
      <w:r w:rsidR="00E01528">
        <w:rPr>
          <w:sz w:val="22"/>
        </w:rPr>
        <w:tab/>
      </w:r>
      <w:r w:rsidR="00E01528">
        <w:rPr>
          <w:sz w:val="22"/>
        </w:rPr>
        <w:tab/>
      </w:r>
      <w:r w:rsidR="00E01528">
        <w:rPr>
          <w:sz w:val="22"/>
        </w:rPr>
        <w:tab/>
      </w:r>
      <w:r w:rsidR="00E01528">
        <w:rPr>
          <w:sz w:val="22"/>
        </w:rPr>
        <w:tab/>
      </w:r>
    </w:p>
    <w:p w:rsidR="00E01528" w:rsidRDefault="00E01528">
      <w:pPr>
        <w:ind w:right="-360"/>
        <w:rPr>
          <w:sz w:val="22"/>
        </w:rPr>
      </w:pPr>
      <w:r>
        <w:rPr>
          <w:sz w:val="22"/>
        </w:rPr>
        <w:tab/>
      </w:r>
      <w:r>
        <w:rPr>
          <w:sz w:val="22"/>
        </w:rPr>
        <w:tab/>
      </w:r>
      <w:r>
        <w:rPr>
          <w:sz w:val="22"/>
        </w:rPr>
        <w:tab/>
      </w:r>
      <w:r>
        <w:rPr>
          <w:sz w:val="22"/>
        </w:rPr>
        <w:tab/>
        <w:t xml:space="preserve">         </w:t>
      </w:r>
    </w:p>
    <w:p w:rsidR="00E01528" w:rsidRDefault="00E01528">
      <w:pPr>
        <w:jc w:val="center"/>
      </w:pPr>
      <w:r>
        <w:t>STATE OF ARIZONA</w:t>
      </w:r>
    </w:p>
    <w:p w:rsidR="00E01528" w:rsidRDefault="00E01528">
      <w:pPr>
        <w:jc w:val="center"/>
      </w:pPr>
      <w:r>
        <w:t>DEPARTMENT OF REAL ESTATE</w:t>
      </w:r>
    </w:p>
    <w:p w:rsidR="00E01528" w:rsidRDefault="00E01528">
      <w:pPr>
        <w:jc w:val="center"/>
      </w:pPr>
    </w:p>
    <w:p w:rsidR="00E01528" w:rsidRDefault="00E01528">
      <w:pPr>
        <w:jc w:val="center"/>
      </w:pPr>
      <w:r>
        <w:rPr>
          <w:rFonts w:ascii="Copperplate Gothic Bold" w:hAnsi="Copperplate Gothic Bold"/>
        </w:rPr>
        <w:t>“An Equal Employment Opportunity Agency”</w:t>
      </w:r>
    </w:p>
    <w:p w:rsidR="00E01528" w:rsidRDefault="00E01528">
      <w:pPr>
        <w:jc w:val="center"/>
        <w:rPr>
          <w:b/>
        </w:rPr>
      </w:pPr>
    </w:p>
    <w:p w:rsidR="00E01528" w:rsidRDefault="00E01528">
      <w:pPr>
        <w:pStyle w:val="Heading2"/>
      </w:pPr>
      <w:r>
        <w:t>APPLICATION FOR</w:t>
      </w:r>
    </w:p>
    <w:p w:rsidR="00E01528" w:rsidRDefault="00E01528">
      <w:pPr>
        <w:jc w:val="center"/>
        <w:rPr>
          <w:b/>
        </w:rPr>
      </w:pPr>
      <w:r>
        <w:rPr>
          <w:b/>
        </w:rPr>
        <w:t>CERTIFICATE OF AUTHORITY</w:t>
      </w:r>
    </w:p>
    <w:p w:rsidR="00E01528" w:rsidRDefault="00E01528">
      <w:pPr>
        <w:jc w:val="center"/>
        <w:rPr>
          <w:b/>
        </w:rPr>
      </w:pPr>
      <w:r>
        <w:rPr>
          <w:b/>
        </w:rPr>
        <w:t>TO OPERATE A CEMETERY</w:t>
      </w:r>
    </w:p>
    <w:p w:rsidR="00E01528" w:rsidRDefault="00E01528"/>
    <w:p w:rsidR="00E01528" w:rsidRDefault="00E01528"/>
    <w:p w:rsidR="00E01528" w:rsidRDefault="00E01528">
      <w:r>
        <w:t xml:space="preserve">This application must be filed and Certificate of Authority issued pursuant to A.R.S. </w:t>
      </w:r>
      <w:r>
        <w:sym w:font="Kino MT" w:char="00A7"/>
      </w:r>
      <w:r>
        <w:t xml:space="preserve"> 32-2194.01 et seq. prior to the sale of cemetery plots and the operation of a cemetery as defined in A.R.S. </w:t>
      </w:r>
      <w:r>
        <w:sym w:font="Kino MT" w:char="00A7"/>
      </w:r>
      <w:r>
        <w:t xml:space="preserve"> 32-2101(10), unless you are exempt pursuant to A.R.S. </w:t>
      </w:r>
      <w:r>
        <w:sym w:font="Kino MT" w:char="00A7"/>
      </w:r>
      <w:r>
        <w:t xml:space="preserve">32-2194.  </w:t>
      </w:r>
      <w:r w:rsidR="00633BFA">
        <w:t>The Development Services Manager</w:t>
      </w:r>
      <w:r>
        <w:t xml:space="preserve"> or any Real Estate Representative located in the Phoenix Office may be contacted for assistance.</w:t>
      </w:r>
    </w:p>
    <w:p w:rsidR="00E01528" w:rsidRDefault="00E01528">
      <w:pPr>
        <w:rPr>
          <w:b/>
        </w:rPr>
      </w:pPr>
    </w:p>
    <w:p w:rsidR="00E01528" w:rsidRDefault="00E01528">
      <w:pPr>
        <w:pStyle w:val="BodyText"/>
      </w:pPr>
      <w:r>
        <w:t>Persons with disabilities may request reasonable accommodations such as interpreters, alternative formats or assistance with physical accessibility.  Requests for accommodations must be made with 72 hours prior notice. If you require special accommodations, please contact either office listed above.</w:t>
      </w:r>
    </w:p>
    <w:p w:rsidR="00E01528" w:rsidRDefault="00E01528"/>
    <w:p w:rsidR="00E01528" w:rsidRDefault="00E01528">
      <w:pPr>
        <w:jc w:val="center"/>
        <w:rPr>
          <w:b/>
        </w:rPr>
      </w:pPr>
      <w:r>
        <w:rPr>
          <w:b/>
        </w:rPr>
        <w:t>SECTION I</w:t>
      </w:r>
    </w:p>
    <w:p w:rsidR="00E01528" w:rsidRDefault="00E01528">
      <w:pPr>
        <w:jc w:val="center"/>
        <w:rPr>
          <w:b/>
        </w:rPr>
      </w:pPr>
    </w:p>
    <w:p w:rsidR="00E01528" w:rsidRDefault="00E01528">
      <w:pPr>
        <w:jc w:val="center"/>
        <w:rPr>
          <w:b/>
        </w:rPr>
      </w:pPr>
      <w:r>
        <w:rPr>
          <w:b/>
        </w:rPr>
        <w:t>INSTRUCTIONS AND GENERAL INFORMATION</w:t>
      </w:r>
    </w:p>
    <w:p w:rsidR="00E01528" w:rsidRDefault="00E01528"/>
    <w:p w:rsidR="00E01528" w:rsidRDefault="00E01528" w:rsidP="001F5DBF">
      <w:pPr>
        <w:numPr>
          <w:ilvl w:val="0"/>
          <w:numId w:val="2"/>
        </w:numPr>
      </w:pPr>
      <w:r>
        <w:t>Read and understand this section thoroughly, prior to compiling the required documents in Section II and answering the questions in Section III of this application.</w:t>
      </w:r>
    </w:p>
    <w:p w:rsidR="00E01528" w:rsidRDefault="00E01528"/>
    <w:p w:rsidR="00E01528" w:rsidRDefault="00E01528" w:rsidP="001F5DBF">
      <w:pPr>
        <w:numPr>
          <w:ilvl w:val="0"/>
          <w:numId w:val="3"/>
        </w:numPr>
      </w:pPr>
      <w:r>
        <w:t>Secure all the required documents listed in Section II of this application.</w:t>
      </w:r>
    </w:p>
    <w:p w:rsidR="00E01528" w:rsidRDefault="00E01528"/>
    <w:p w:rsidR="00E01528" w:rsidRDefault="00E01528" w:rsidP="001F5DBF">
      <w:pPr>
        <w:numPr>
          <w:ilvl w:val="0"/>
          <w:numId w:val="4"/>
        </w:numPr>
      </w:pPr>
      <w:r>
        <w:t>Answer all questions in Section III of this application.</w:t>
      </w:r>
    </w:p>
    <w:p w:rsidR="00E01528" w:rsidRDefault="00E01528"/>
    <w:p w:rsidR="00E01528" w:rsidRDefault="00E01528" w:rsidP="001F5DBF">
      <w:pPr>
        <w:numPr>
          <w:ilvl w:val="0"/>
          <w:numId w:val="5"/>
        </w:numPr>
      </w:pPr>
      <w:r>
        <w:t xml:space="preserve">File this complete application, together with the required documents, at either office of the Department of Real Estate.  An initial fee of $500.00 must accompany this application pursuant to A.R.S. </w:t>
      </w:r>
      <w:r>
        <w:sym w:font="Kino MT" w:char="00A7"/>
      </w:r>
      <w:r>
        <w:t xml:space="preserve"> 32-2194.02.</w:t>
      </w:r>
    </w:p>
    <w:p w:rsidR="00E01528" w:rsidRDefault="00E01528"/>
    <w:p w:rsidR="00E01528" w:rsidRDefault="00E01528">
      <w:pPr>
        <w:ind w:left="360"/>
        <w:rPr>
          <w:b/>
        </w:rPr>
      </w:pPr>
      <w:r>
        <w:rPr>
          <w:b/>
        </w:rPr>
        <w:t>This application will not be accepted for initial processing unless Section III has been completed and payment of the $500.00 fee received.</w:t>
      </w:r>
    </w:p>
    <w:p w:rsidR="00E01528" w:rsidRDefault="00E01528"/>
    <w:p w:rsidR="00E01528" w:rsidRDefault="00E01528" w:rsidP="001F5DBF">
      <w:pPr>
        <w:numPr>
          <w:ilvl w:val="0"/>
          <w:numId w:val="6"/>
        </w:numPr>
      </w:pPr>
      <w:r>
        <w:t>Payment of all fees related to this application must be by check made payable to the Arizona Department of Real Estate.</w:t>
      </w:r>
    </w:p>
    <w:p w:rsidR="00E01528" w:rsidRDefault="00E01528" w:rsidP="001F5DBF">
      <w:pPr>
        <w:numPr>
          <w:ilvl w:val="12"/>
          <w:numId w:val="0"/>
        </w:numPr>
      </w:pPr>
    </w:p>
    <w:p w:rsidR="00E01528" w:rsidRDefault="00E01528" w:rsidP="001F5DBF">
      <w:pPr>
        <w:numPr>
          <w:ilvl w:val="0"/>
          <w:numId w:val="7"/>
        </w:numPr>
      </w:pPr>
      <w:r>
        <w:lastRenderedPageBreak/>
        <w:t xml:space="preserve">One or more site inspections of the cemetery may be performed by the Department to verify, among other things, timely completion of improvements.  Inspection costs, including travel and subsistence expenses, shall be paid by the applicant pursuant to A.R.S. </w:t>
      </w:r>
      <w:r>
        <w:sym w:font="Kino MT" w:char="00A7"/>
      </w:r>
      <w:r>
        <w:t xml:space="preserve"> 32-2194.02.</w:t>
      </w:r>
    </w:p>
    <w:p w:rsidR="00E01528" w:rsidRDefault="00E01528">
      <w:pPr>
        <w:rPr>
          <w:b/>
        </w:rPr>
      </w:pPr>
    </w:p>
    <w:p w:rsidR="00E01528" w:rsidRDefault="00E01528">
      <w:pPr>
        <w:ind w:left="360" w:hanging="360"/>
      </w:pPr>
      <w:r>
        <w:t xml:space="preserve">7. </w:t>
      </w:r>
      <w:r>
        <w:rPr>
          <w:b/>
        </w:rPr>
        <w:t xml:space="preserve"> </w:t>
      </w:r>
      <w:r>
        <w:t>Upon review of this application, additional information and/or documentation may be required.  Failure to completely answer all questions and submit all documents pertaining to the cemetery will delay processing the application.</w:t>
      </w:r>
    </w:p>
    <w:p w:rsidR="00E01528" w:rsidRDefault="00E01528">
      <w:pPr>
        <w:ind w:left="360" w:hanging="360"/>
      </w:pPr>
    </w:p>
    <w:p w:rsidR="00E01528" w:rsidRDefault="00E01528" w:rsidP="001F5DBF">
      <w:pPr>
        <w:numPr>
          <w:ilvl w:val="0"/>
          <w:numId w:val="8"/>
        </w:numPr>
      </w:pPr>
      <w:r>
        <w:t xml:space="preserve">Pursuant to A.R.S. </w:t>
      </w:r>
      <w:r>
        <w:sym w:font="Kino MT" w:char="00A7"/>
      </w:r>
      <w:r>
        <w:t xml:space="preserve"> 32-2194.10, a change to the cemetery or the plan under which plots are offered for sale may invalidate the Certificate of Authority and require amendment of the application.  Continuing sales or offers for sale after any change without notifying the Department and amending the application may result in administrative action.  This may include, but is not limited to, suspended sales, voidable contract(s) and/or administrative penalties.</w:t>
      </w:r>
    </w:p>
    <w:p w:rsidR="00E01528" w:rsidRDefault="00E01528"/>
    <w:p w:rsidR="00E01528" w:rsidRDefault="00E01528" w:rsidP="001F5DBF">
      <w:pPr>
        <w:numPr>
          <w:ilvl w:val="0"/>
          <w:numId w:val="9"/>
        </w:numPr>
      </w:pPr>
      <w:r>
        <w:t>Twenty-one days before use, the cemetery owner or agent shall file with the commissioner a copy of promotional and advertising material of any kind used directly or indirectly in connection with the sale of cemetery plots or any material changes in the material.  It is not necessary to make repetitive filings of material, which is the same as or varies only in minor details from material, which has previously been filed with the commissioner for the cemetery.</w:t>
      </w:r>
    </w:p>
    <w:p w:rsidR="00E01528" w:rsidRDefault="00E01528" w:rsidP="001F5DBF">
      <w:pPr>
        <w:numPr>
          <w:ilvl w:val="12"/>
          <w:numId w:val="0"/>
        </w:numPr>
      </w:pPr>
    </w:p>
    <w:p w:rsidR="00E01528" w:rsidRDefault="00E01528" w:rsidP="001F5DBF">
      <w:pPr>
        <w:numPr>
          <w:ilvl w:val="0"/>
          <w:numId w:val="9"/>
        </w:numPr>
      </w:pPr>
      <w:r>
        <w:t>The Department is required by law to process this application in accordance with established time frames.  The following is a description of the time frames and procedures which the Department and applicant must comply with:</w:t>
      </w:r>
    </w:p>
    <w:p w:rsidR="00E01528" w:rsidRDefault="00E01528"/>
    <w:p w:rsidR="00E01528" w:rsidRDefault="00E01528" w:rsidP="001F5DBF">
      <w:pPr>
        <w:numPr>
          <w:ilvl w:val="0"/>
          <w:numId w:val="10"/>
        </w:numPr>
        <w:rPr>
          <w:b/>
        </w:rPr>
      </w:pPr>
      <w:r>
        <w:rPr>
          <w:b/>
        </w:rPr>
        <w:t>OVERALL time frame</w:t>
      </w:r>
      <w:r>
        <w:rPr>
          <w:b/>
          <w:sz w:val="28"/>
        </w:rPr>
        <w:t xml:space="preserve">.  </w:t>
      </w:r>
      <w:r>
        <w:t>The Department shall issue or deny a Certificate of Authority within the overall time frame after receipt of the complete application.  The overall time frame is the total of the number of days provided in the administrative completeness review and substantive review.</w:t>
      </w:r>
    </w:p>
    <w:p w:rsidR="00E01528" w:rsidRDefault="00E01528"/>
    <w:p w:rsidR="00E01528" w:rsidRDefault="00E01528"/>
    <w:tbl>
      <w:tblPr>
        <w:tblW w:w="0" w:type="auto"/>
        <w:tblInd w:w="1110" w:type="dxa"/>
        <w:tblLayout w:type="fixed"/>
        <w:tblCellMar>
          <w:left w:w="30" w:type="dxa"/>
          <w:right w:w="30" w:type="dxa"/>
        </w:tblCellMar>
        <w:tblLook w:val="0000" w:firstRow="0" w:lastRow="0" w:firstColumn="0" w:lastColumn="0" w:noHBand="0" w:noVBand="0"/>
      </w:tblPr>
      <w:tblGrid>
        <w:gridCol w:w="1170"/>
        <w:gridCol w:w="1710"/>
        <w:gridCol w:w="1428"/>
        <w:gridCol w:w="1452"/>
        <w:gridCol w:w="1200"/>
        <w:gridCol w:w="960"/>
      </w:tblGrid>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r>
              <w:tab/>
            </w:r>
          </w:p>
        </w:tc>
        <w:tc>
          <w:tcPr>
            <w:tcW w:w="171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Administrative</w:t>
            </w:r>
          </w:p>
          <w:p w:rsidR="00E01528" w:rsidRDefault="00E01528">
            <w:pPr>
              <w:rPr>
                <w:rFonts w:ascii="Arial" w:hAnsi="Arial"/>
                <w:b/>
                <w:color w:val="000000"/>
                <w:sz w:val="20"/>
              </w:rPr>
            </w:pPr>
            <w:r>
              <w:rPr>
                <w:rFonts w:ascii="Arial" w:hAnsi="Arial"/>
                <w:b/>
                <w:color w:val="000000"/>
                <w:sz w:val="20"/>
              </w:rPr>
              <w:t>Completeness</w:t>
            </w:r>
          </w:p>
        </w:tc>
        <w:tc>
          <w:tcPr>
            <w:tcW w:w="1428"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 xml:space="preserve">Deficiency Completion </w:t>
            </w:r>
          </w:p>
        </w:tc>
        <w:tc>
          <w:tcPr>
            <w:tcW w:w="1452"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Substantive</w:t>
            </w:r>
          </w:p>
          <w:p w:rsidR="00E01528" w:rsidRDefault="00E01528">
            <w:pPr>
              <w:rPr>
                <w:rFonts w:ascii="Arial" w:hAnsi="Arial"/>
                <w:b/>
                <w:color w:val="000000"/>
                <w:sz w:val="20"/>
              </w:rPr>
            </w:pPr>
            <w:r>
              <w:rPr>
                <w:rFonts w:ascii="Arial" w:hAnsi="Arial"/>
                <w:b/>
                <w:color w:val="000000"/>
                <w:sz w:val="20"/>
              </w:rPr>
              <w:t xml:space="preserve">Completeness </w:t>
            </w:r>
          </w:p>
        </w:tc>
        <w:tc>
          <w:tcPr>
            <w:tcW w:w="120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Additional</w:t>
            </w:r>
          </w:p>
          <w:p w:rsidR="00E01528" w:rsidRDefault="00E01528">
            <w:pPr>
              <w:rPr>
                <w:rFonts w:ascii="Arial" w:hAnsi="Arial"/>
                <w:b/>
                <w:color w:val="000000"/>
                <w:sz w:val="20"/>
              </w:rPr>
            </w:pPr>
            <w:r>
              <w:rPr>
                <w:rFonts w:ascii="Arial" w:hAnsi="Arial"/>
                <w:b/>
                <w:color w:val="000000"/>
                <w:sz w:val="20"/>
              </w:rPr>
              <w:t>Information</w:t>
            </w:r>
          </w:p>
        </w:tc>
        <w:tc>
          <w:tcPr>
            <w:tcW w:w="96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Overall</w:t>
            </w:r>
          </w:p>
          <w:p w:rsidR="00E01528" w:rsidRDefault="00E01528">
            <w:pPr>
              <w:rPr>
                <w:rFonts w:ascii="Arial" w:hAnsi="Arial"/>
                <w:b/>
                <w:color w:val="000000"/>
                <w:sz w:val="20"/>
              </w:rPr>
            </w:pPr>
            <w:r>
              <w:rPr>
                <w:rFonts w:ascii="Arial" w:hAnsi="Arial"/>
                <w:b/>
                <w:color w:val="000000"/>
                <w:sz w:val="20"/>
              </w:rPr>
              <w:t>Time-</w:t>
            </w: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p>
        </w:tc>
        <w:tc>
          <w:tcPr>
            <w:tcW w:w="171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Review</w:t>
            </w:r>
          </w:p>
        </w:tc>
        <w:tc>
          <w:tcPr>
            <w:tcW w:w="1428"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Period</w:t>
            </w:r>
          </w:p>
        </w:tc>
        <w:tc>
          <w:tcPr>
            <w:tcW w:w="1452"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Review</w:t>
            </w:r>
          </w:p>
        </w:tc>
        <w:tc>
          <w:tcPr>
            <w:tcW w:w="120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Period</w:t>
            </w:r>
          </w:p>
        </w:tc>
        <w:tc>
          <w:tcPr>
            <w:tcW w:w="960" w:type="dxa"/>
            <w:tcBorders>
              <w:top w:val="nil"/>
              <w:left w:val="nil"/>
              <w:bottom w:val="nil"/>
              <w:right w:val="nil"/>
            </w:tcBorders>
          </w:tcPr>
          <w:p w:rsidR="00E01528" w:rsidRDefault="00E01528">
            <w:pPr>
              <w:rPr>
                <w:rFonts w:ascii="Arial" w:hAnsi="Arial"/>
                <w:b/>
                <w:color w:val="000000"/>
                <w:sz w:val="20"/>
              </w:rPr>
            </w:pPr>
            <w:r>
              <w:rPr>
                <w:rFonts w:ascii="Arial" w:hAnsi="Arial"/>
                <w:b/>
                <w:color w:val="000000"/>
                <w:sz w:val="20"/>
              </w:rPr>
              <w:t>frame</w:t>
            </w: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p>
        </w:tc>
        <w:tc>
          <w:tcPr>
            <w:tcW w:w="1710" w:type="dxa"/>
            <w:tcBorders>
              <w:top w:val="nil"/>
              <w:left w:val="nil"/>
              <w:bottom w:val="nil"/>
              <w:right w:val="nil"/>
            </w:tcBorders>
          </w:tcPr>
          <w:p w:rsidR="00E01528" w:rsidRDefault="00E01528">
            <w:pPr>
              <w:rPr>
                <w:rFonts w:ascii="Arial" w:hAnsi="Arial"/>
                <w:color w:val="000000"/>
                <w:sz w:val="20"/>
              </w:rPr>
            </w:pPr>
          </w:p>
        </w:tc>
        <w:tc>
          <w:tcPr>
            <w:tcW w:w="1428" w:type="dxa"/>
            <w:tcBorders>
              <w:top w:val="nil"/>
              <w:left w:val="nil"/>
              <w:bottom w:val="nil"/>
              <w:right w:val="nil"/>
            </w:tcBorders>
          </w:tcPr>
          <w:p w:rsidR="00E01528" w:rsidRDefault="00E01528">
            <w:pPr>
              <w:rPr>
                <w:rFonts w:ascii="Arial" w:hAnsi="Arial"/>
                <w:color w:val="000000"/>
                <w:sz w:val="20"/>
              </w:rPr>
            </w:pPr>
          </w:p>
        </w:tc>
        <w:tc>
          <w:tcPr>
            <w:tcW w:w="1452" w:type="dxa"/>
            <w:tcBorders>
              <w:top w:val="nil"/>
              <w:left w:val="nil"/>
              <w:bottom w:val="nil"/>
              <w:right w:val="nil"/>
            </w:tcBorders>
          </w:tcPr>
          <w:p w:rsidR="00E01528" w:rsidRDefault="00E01528">
            <w:pPr>
              <w:rPr>
                <w:rFonts w:ascii="Arial" w:hAnsi="Arial"/>
                <w:color w:val="000000"/>
                <w:sz w:val="20"/>
              </w:rPr>
            </w:pPr>
          </w:p>
        </w:tc>
        <w:tc>
          <w:tcPr>
            <w:tcW w:w="1200" w:type="dxa"/>
            <w:tcBorders>
              <w:top w:val="nil"/>
              <w:left w:val="nil"/>
              <w:bottom w:val="nil"/>
              <w:right w:val="nil"/>
            </w:tcBorders>
          </w:tcPr>
          <w:p w:rsidR="00E01528" w:rsidRDefault="00E01528">
            <w:pPr>
              <w:rPr>
                <w:rFonts w:ascii="Arial" w:hAnsi="Arial"/>
                <w:color w:val="000000"/>
                <w:sz w:val="20"/>
              </w:rPr>
            </w:pPr>
          </w:p>
        </w:tc>
        <w:tc>
          <w:tcPr>
            <w:tcW w:w="960" w:type="dxa"/>
            <w:tcBorders>
              <w:top w:val="nil"/>
              <w:left w:val="nil"/>
              <w:bottom w:val="nil"/>
              <w:right w:val="nil"/>
            </w:tcBorders>
          </w:tcPr>
          <w:p w:rsidR="00E01528" w:rsidRDefault="00E01528">
            <w:pPr>
              <w:rPr>
                <w:rFonts w:ascii="Arial" w:hAnsi="Arial"/>
                <w:color w:val="000000"/>
                <w:sz w:val="20"/>
              </w:rPr>
            </w:pP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Original</w:t>
            </w:r>
          </w:p>
        </w:tc>
        <w:tc>
          <w:tcPr>
            <w:tcW w:w="1710" w:type="dxa"/>
            <w:tcBorders>
              <w:top w:val="nil"/>
              <w:left w:val="nil"/>
              <w:bottom w:val="nil"/>
              <w:right w:val="nil"/>
            </w:tcBorders>
          </w:tcPr>
          <w:p w:rsidR="00E01528" w:rsidRDefault="00E01528">
            <w:pPr>
              <w:rPr>
                <w:rFonts w:ascii="Arial" w:hAnsi="Arial"/>
                <w:color w:val="000000"/>
                <w:sz w:val="20"/>
              </w:rPr>
            </w:pPr>
          </w:p>
        </w:tc>
        <w:tc>
          <w:tcPr>
            <w:tcW w:w="1428" w:type="dxa"/>
            <w:tcBorders>
              <w:top w:val="nil"/>
              <w:left w:val="nil"/>
              <w:bottom w:val="nil"/>
              <w:right w:val="nil"/>
            </w:tcBorders>
          </w:tcPr>
          <w:p w:rsidR="00E01528" w:rsidRDefault="00E01528">
            <w:pPr>
              <w:rPr>
                <w:rFonts w:ascii="Arial" w:hAnsi="Arial"/>
                <w:color w:val="000000"/>
                <w:sz w:val="20"/>
              </w:rPr>
            </w:pPr>
          </w:p>
        </w:tc>
        <w:tc>
          <w:tcPr>
            <w:tcW w:w="1452" w:type="dxa"/>
            <w:tcBorders>
              <w:top w:val="nil"/>
              <w:left w:val="nil"/>
              <w:bottom w:val="nil"/>
              <w:right w:val="nil"/>
            </w:tcBorders>
          </w:tcPr>
          <w:p w:rsidR="00E01528" w:rsidRDefault="00E01528">
            <w:pPr>
              <w:rPr>
                <w:rFonts w:ascii="Arial" w:hAnsi="Arial"/>
                <w:color w:val="000000"/>
                <w:sz w:val="20"/>
              </w:rPr>
            </w:pPr>
          </w:p>
        </w:tc>
        <w:tc>
          <w:tcPr>
            <w:tcW w:w="1200" w:type="dxa"/>
            <w:tcBorders>
              <w:top w:val="nil"/>
              <w:left w:val="nil"/>
              <w:bottom w:val="nil"/>
              <w:right w:val="nil"/>
            </w:tcBorders>
          </w:tcPr>
          <w:p w:rsidR="00E01528" w:rsidRDefault="00E01528">
            <w:pPr>
              <w:rPr>
                <w:rFonts w:ascii="Arial" w:hAnsi="Arial"/>
                <w:color w:val="000000"/>
                <w:sz w:val="20"/>
              </w:rPr>
            </w:pPr>
          </w:p>
        </w:tc>
        <w:tc>
          <w:tcPr>
            <w:tcW w:w="960" w:type="dxa"/>
            <w:tcBorders>
              <w:top w:val="nil"/>
              <w:left w:val="nil"/>
              <w:bottom w:val="nil"/>
              <w:right w:val="nil"/>
            </w:tcBorders>
          </w:tcPr>
          <w:p w:rsidR="00E01528" w:rsidRDefault="00E01528">
            <w:pPr>
              <w:rPr>
                <w:rFonts w:ascii="Arial" w:hAnsi="Arial"/>
                <w:color w:val="000000"/>
                <w:sz w:val="20"/>
              </w:rPr>
            </w:pP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Application</w:t>
            </w:r>
          </w:p>
        </w:tc>
        <w:tc>
          <w:tcPr>
            <w:tcW w:w="171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40</w:t>
            </w:r>
          </w:p>
        </w:tc>
        <w:tc>
          <w:tcPr>
            <w:tcW w:w="1428"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40</w:t>
            </w:r>
          </w:p>
        </w:tc>
        <w:tc>
          <w:tcPr>
            <w:tcW w:w="1452"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60</w:t>
            </w:r>
          </w:p>
        </w:tc>
        <w:tc>
          <w:tcPr>
            <w:tcW w:w="120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40</w:t>
            </w:r>
          </w:p>
        </w:tc>
        <w:tc>
          <w:tcPr>
            <w:tcW w:w="96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100</w:t>
            </w: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p>
        </w:tc>
        <w:tc>
          <w:tcPr>
            <w:tcW w:w="1710" w:type="dxa"/>
            <w:tcBorders>
              <w:top w:val="nil"/>
              <w:left w:val="nil"/>
              <w:bottom w:val="nil"/>
              <w:right w:val="nil"/>
            </w:tcBorders>
          </w:tcPr>
          <w:p w:rsidR="00E01528" w:rsidRDefault="00E01528">
            <w:pPr>
              <w:rPr>
                <w:rFonts w:ascii="Arial" w:hAnsi="Arial"/>
                <w:color w:val="000000"/>
                <w:sz w:val="20"/>
              </w:rPr>
            </w:pPr>
          </w:p>
        </w:tc>
        <w:tc>
          <w:tcPr>
            <w:tcW w:w="1428" w:type="dxa"/>
            <w:tcBorders>
              <w:top w:val="nil"/>
              <w:left w:val="nil"/>
              <w:bottom w:val="nil"/>
              <w:right w:val="nil"/>
            </w:tcBorders>
          </w:tcPr>
          <w:p w:rsidR="00E01528" w:rsidRDefault="00E01528">
            <w:pPr>
              <w:rPr>
                <w:rFonts w:ascii="Arial" w:hAnsi="Arial"/>
                <w:color w:val="000000"/>
                <w:sz w:val="20"/>
              </w:rPr>
            </w:pPr>
          </w:p>
        </w:tc>
        <w:tc>
          <w:tcPr>
            <w:tcW w:w="1452" w:type="dxa"/>
            <w:tcBorders>
              <w:top w:val="nil"/>
              <w:left w:val="nil"/>
              <w:bottom w:val="nil"/>
              <w:right w:val="nil"/>
            </w:tcBorders>
          </w:tcPr>
          <w:p w:rsidR="00E01528" w:rsidRDefault="00E01528">
            <w:pPr>
              <w:rPr>
                <w:rFonts w:ascii="Arial" w:hAnsi="Arial"/>
                <w:color w:val="000000"/>
                <w:sz w:val="20"/>
              </w:rPr>
            </w:pPr>
          </w:p>
        </w:tc>
        <w:tc>
          <w:tcPr>
            <w:tcW w:w="1200" w:type="dxa"/>
            <w:tcBorders>
              <w:top w:val="nil"/>
              <w:left w:val="nil"/>
              <w:bottom w:val="nil"/>
              <w:right w:val="nil"/>
            </w:tcBorders>
          </w:tcPr>
          <w:p w:rsidR="00E01528" w:rsidRDefault="00E01528">
            <w:pPr>
              <w:rPr>
                <w:rFonts w:ascii="Arial" w:hAnsi="Arial"/>
                <w:color w:val="000000"/>
                <w:sz w:val="20"/>
              </w:rPr>
            </w:pPr>
          </w:p>
        </w:tc>
        <w:tc>
          <w:tcPr>
            <w:tcW w:w="960" w:type="dxa"/>
            <w:tcBorders>
              <w:top w:val="nil"/>
              <w:left w:val="nil"/>
              <w:bottom w:val="nil"/>
              <w:right w:val="nil"/>
            </w:tcBorders>
          </w:tcPr>
          <w:p w:rsidR="00E01528" w:rsidRDefault="00E01528">
            <w:pPr>
              <w:rPr>
                <w:rFonts w:ascii="Arial" w:hAnsi="Arial"/>
                <w:color w:val="000000"/>
                <w:sz w:val="20"/>
              </w:rPr>
            </w:pPr>
          </w:p>
        </w:tc>
      </w:tr>
      <w:tr w:rsidR="00E01528">
        <w:trPr>
          <w:trHeight w:val="262"/>
        </w:trPr>
        <w:tc>
          <w:tcPr>
            <w:tcW w:w="117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Amendment</w:t>
            </w:r>
          </w:p>
        </w:tc>
        <w:tc>
          <w:tcPr>
            <w:tcW w:w="171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30</w:t>
            </w:r>
          </w:p>
        </w:tc>
        <w:tc>
          <w:tcPr>
            <w:tcW w:w="1428"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30</w:t>
            </w:r>
          </w:p>
        </w:tc>
        <w:tc>
          <w:tcPr>
            <w:tcW w:w="1452"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30</w:t>
            </w:r>
          </w:p>
        </w:tc>
        <w:tc>
          <w:tcPr>
            <w:tcW w:w="120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30</w:t>
            </w:r>
          </w:p>
        </w:tc>
        <w:tc>
          <w:tcPr>
            <w:tcW w:w="960" w:type="dxa"/>
            <w:tcBorders>
              <w:top w:val="nil"/>
              <w:left w:val="nil"/>
              <w:bottom w:val="nil"/>
              <w:right w:val="nil"/>
            </w:tcBorders>
          </w:tcPr>
          <w:p w:rsidR="00E01528" w:rsidRDefault="00E01528">
            <w:pPr>
              <w:rPr>
                <w:rFonts w:ascii="Arial" w:hAnsi="Arial"/>
                <w:color w:val="000000"/>
                <w:sz w:val="20"/>
              </w:rPr>
            </w:pPr>
            <w:r>
              <w:rPr>
                <w:rFonts w:ascii="Arial" w:hAnsi="Arial"/>
                <w:color w:val="000000"/>
                <w:sz w:val="20"/>
              </w:rPr>
              <w:t>60</w:t>
            </w:r>
          </w:p>
        </w:tc>
      </w:tr>
    </w:tbl>
    <w:p w:rsidR="00E01528" w:rsidRDefault="00E01528"/>
    <w:p w:rsidR="00E01528" w:rsidRDefault="00E01528"/>
    <w:p w:rsidR="00E01528" w:rsidRDefault="00E01528">
      <w:pPr>
        <w:ind w:left="270"/>
        <w:rPr>
          <w:sz w:val="28"/>
        </w:rPr>
      </w:pPr>
      <w:r>
        <w:t xml:space="preserve">B.   </w:t>
      </w:r>
      <w:r>
        <w:rPr>
          <w:b/>
          <w:sz w:val="28"/>
        </w:rPr>
        <w:t>Administrative completeness review</w:t>
      </w:r>
    </w:p>
    <w:p w:rsidR="00E01528" w:rsidRDefault="00E01528"/>
    <w:p w:rsidR="00E01528" w:rsidRDefault="00E01528" w:rsidP="001F5DBF">
      <w:pPr>
        <w:numPr>
          <w:ilvl w:val="0"/>
          <w:numId w:val="11"/>
        </w:numPr>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w:t>
      </w:r>
      <w:r>
        <w:rPr>
          <w:sz w:val="28"/>
        </w:rPr>
        <w:t xml:space="preserve"> </w:t>
      </w:r>
      <w:r>
        <w:t>to the applicant, the application shall be deemed administratively complete.</w:t>
      </w:r>
    </w:p>
    <w:p w:rsidR="00E01528" w:rsidRDefault="00E01528" w:rsidP="001F5DBF">
      <w:pPr>
        <w:numPr>
          <w:ilvl w:val="0"/>
          <w:numId w:val="11"/>
        </w:numPr>
      </w:pPr>
      <w:r>
        <w:t xml:space="preserve">An applicant with an incomplete application shall supply the missing information within the completion period shown in the above table.  The administrative completeness review time frame is </w:t>
      </w:r>
      <w:r>
        <w:lastRenderedPageBreak/>
        <w:t>suspended from the date of the Department’s deficiency notice until the Department receives the information.</w:t>
      </w:r>
    </w:p>
    <w:p w:rsidR="00E01528" w:rsidRDefault="00E01528" w:rsidP="001F5DBF">
      <w:pPr>
        <w:numPr>
          <w:ilvl w:val="0"/>
          <w:numId w:val="11"/>
        </w:numPr>
        <w:rPr>
          <w:sz w:val="28"/>
        </w:rPr>
      </w:pPr>
      <w:r>
        <w:t>An applicant shall not supply missing information “piece-meal”.  The receipt of any missing information will be interpreted as the applicant’s response to the Department’s deficiency notice and the Department will resume processing the application.</w:t>
      </w:r>
    </w:p>
    <w:p w:rsidR="00E01528" w:rsidRDefault="00E01528" w:rsidP="001F5DBF">
      <w:pPr>
        <w:numPr>
          <w:ilvl w:val="12"/>
          <w:numId w:val="0"/>
        </w:numPr>
        <w:ind w:left="720"/>
        <w:rPr>
          <w:sz w:val="28"/>
        </w:rPr>
      </w:pPr>
    </w:p>
    <w:p w:rsidR="00E01528" w:rsidRDefault="00E01528" w:rsidP="001F5DBF">
      <w:pPr>
        <w:numPr>
          <w:ilvl w:val="0"/>
          <w:numId w:val="11"/>
        </w:numPr>
        <w:rPr>
          <w:sz w:val="28"/>
        </w:rPr>
      </w:pPr>
      <w:r>
        <w:t>If the applicant fails to submit all of the missing information before the completion deadline, the Department will close the file.  An applicant whose file has been closed and who later wishes to obtain a Certificate of Authority shall submit a new application.</w:t>
      </w:r>
    </w:p>
    <w:p w:rsidR="00E01528" w:rsidRDefault="00E01528">
      <w:pPr>
        <w:ind w:left="360"/>
        <w:rPr>
          <w:sz w:val="28"/>
        </w:rPr>
      </w:pPr>
    </w:p>
    <w:p w:rsidR="00E01528" w:rsidRDefault="00E01528" w:rsidP="001F5DBF">
      <w:pPr>
        <w:numPr>
          <w:ilvl w:val="0"/>
          <w:numId w:val="12"/>
        </w:numPr>
      </w:pPr>
      <w:r>
        <w:rPr>
          <w:b/>
          <w:sz w:val="28"/>
        </w:rPr>
        <w:t xml:space="preserve">Substantive review.  </w:t>
      </w:r>
      <w:r>
        <w:t>The substantive review time frames shown in the above table begin the day after the application is deemed administratively complete.</w:t>
      </w:r>
    </w:p>
    <w:p w:rsidR="00E01528" w:rsidRDefault="00E01528">
      <w:r>
        <w:tab/>
      </w:r>
      <w:r>
        <w:tab/>
      </w:r>
      <w:r>
        <w:tab/>
      </w:r>
      <w:r>
        <w:tab/>
      </w:r>
    </w:p>
    <w:p w:rsidR="00E01528" w:rsidRDefault="00E01528" w:rsidP="001F5DBF">
      <w:pPr>
        <w:numPr>
          <w:ilvl w:val="0"/>
          <w:numId w:val="13"/>
        </w:numPr>
      </w:pPr>
      <w:r>
        <w:t>The Department may schedule an inspection.</w:t>
      </w:r>
    </w:p>
    <w:p w:rsidR="00E01528" w:rsidRDefault="00E01528" w:rsidP="001F5DBF">
      <w:pPr>
        <w:numPr>
          <w:ilvl w:val="0"/>
          <w:numId w:val="14"/>
        </w:numPr>
        <w:rPr>
          <w:b/>
        </w:rPr>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shall deem the application withdrawn and close the file.</w:t>
      </w:r>
    </w:p>
    <w:p w:rsidR="00E01528" w:rsidRDefault="00E01528" w:rsidP="001F5DBF">
      <w:pPr>
        <w:numPr>
          <w:ilvl w:val="0"/>
          <w:numId w:val="15"/>
        </w:numPr>
        <w:rPr>
          <w:b/>
        </w:rPr>
      </w:pPr>
      <w:r>
        <w:t>An applicant shall not supply the requested additional information “piece-meal:” The receipt of any requested information will be interpreted as the applicant’s response to the Department’s request for additional information and the Department will resume processing the application.</w:t>
      </w:r>
    </w:p>
    <w:p w:rsidR="00E01528" w:rsidRDefault="00E01528" w:rsidP="001F5DBF">
      <w:pPr>
        <w:numPr>
          <w:ilvl w:val="0"/>
          <w:numId w:val="13"/>
        </w:numPr>
        <w:rPr>
          <w:b/>
        </w:rPr>
      </w:pPr>
      <w:r>
        <w:t>Unless the file has been closed because the application was incomplete, the Department shall issue a written notice granting or denying the Certificate of Authority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E01528" w:rsidRDefault="00E01528">
      <w:pPr>
        <w:ind w:left="720"/>
        <w:rPr>
          <w:b/>
        </w:rPr>
      </w:pPr>
    </w:p>
    <w:p w:rsidR="00E01528" w:rsidRDefault="00E01528"/>
    <w:p w:rsidR="00E01528" w:rsidRDefault="00E01528" w:rsidP="001F5DBF">
      <w:pPr>
        <w:numPr>
          <w:ilvl w:val="0"/>
          <w:numId w:val="16"/>
        </w:numPr>
        <w:ind w:left="360" w:firstLine="0"/>
      </w:pPr>
      <w:r>
        <w:rPr>
          <w:b/>
          <w:sz w:val="28"/>
        </w:rPr>
        <w:t xml:space="preserve">Application filing.  </w:t>
      </w:r>
      <w:r>
        <w:t>All development applications filed with the Department shall be considered filed on the date received by the Department.</w:t>
      </w:r>
    </w:p>
    <w:p w:rsidR="00E01528" w:rsidRDefault="00E01528"/>
    <w:p w:rsidR="00E01528" w:rsidRDefault="00E01528" w:rsidP="001F5DBF">
      <w:pPr>
        <w:numPr>
          <w:ilvl w:val="0"/>
          <w:numId w:val="17"/>
        </w:numPr>
        <w:ind w:left="360" w:firstLine="0"/>
      </w:pPr>
      <w:r>
        <w:rPr>
          <w:b/>
          <w:sz w:val="28"/>
        </w:rPr>
        <w:t xml:space="preserve">Computation of time.  </w:t>
      </w:r>
      <w:r>
        <w:t>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w:t>
      </w:r>
    </w:p>
    <w:p w:rsidR="00E01528" w:rsidRDefault="00E01528">
      <w:pPr>
        <w:pStyle w:val="Header"/>
        <w:tabs>
          <w:tab w:val="clear" w:pos="4320"/>
          <w:tab w:val="clear" w:pos="8640"/>
        </w:tabs>
      </w:pPr>
      <w:r>
        <w:tab/>
      </w:r>
      <w:r>
        <w:br w:type="page"/>
      </w:r>
    </w:p>
    <w:p w:rsidR="00E01528" w:rsidRDefault="00E01528">
      <w:pPr>
        <w:jc w:val="center"/>
        <w:rPr>
          <w:b/>
        </w:rPr>
      </w:pPr>
      <w:r>
        <w:rPr>
          <w:b/>
        </w:rPr>
        <w:lastRenderedPageBreak/>
        <w:t>SECTION II</w:t>
      </w:r>
    </w:p>
    <w:p w:rsidR="00E01528" w:rsidRDefault="00E01528">
      <w:pPr>
        <w:jc w:val="center"/>
        <w:rPr>
          <w:b/>
        </w:rPr>
      </w:pPr>
    </w:p>
    <w:p w:rsidR="00E01528" w:rsidRDefault="00E01528">
      <w:pPr>
        <w:jc w:val="center"/>
        <w:rPr>
          <w:b/>
        </w:rPr>
      </w:pPr>
      <w:r>
        <w:rPr>
          <w:b/>
        </w:rPr>
        <w:t>REQUIRED DOCUMENTS</w:t>
      </w:r>
    </w:p>
    <w:p w:rsidR="00E01528" w:rsidRDefault="00E01528"/>
    <w:p w:rsidR="00E01528" w:rsidRDefault="00E01528">
      <w:r>
        <w:t>THE FOLLOWING DOCUMENTS MUST ACCOMPANY THIS APPLICATION AND SHALL CONSTITUTE A PART THEREOF.</w:t>
      </w:r>
    </w:p>
    <w:p w:rsidR="00E01528" w:rsidRDefault="00E01528"/>
    <w:p w:rsidR="00E01528" w:rsidRDefault="00E01528" w:rsidP="001F5DBF">
      <w:pPr>
        <w:numPr>
          <w:ilvl w:val="0"/>
          <w:numId w:val="18"/>
        </w:numPr>
      </w:pPr>
      <w:r>
        <w:t>A legible copy no larger than 11” x 17” of each survey, map, and plat of cemetery property including the recorded cemetery map demonstrating the dedication of the property to exclusively cemetery purposes.</w:t>
      </w:r>
    </w:p>
    <w:p w:rsidR="00E01528" w:rsidRDefault="00E01528"/>
    <w:p w:rsidR="00E01528" w:rsidRDefault="00E01528" w:rsidP="001F5DBF">
      <w:pPr>
        <w:numPr>
          <w:ilvl w:val="0"/>
          <w:numId w:val="19"/>
        </w:numPr>
      </w:pPr>
      <w:r>
        <w:t>Policy of Title Insurance or Title Report issued after recordation of map, dated no more than 30 days prior to receipt by the Department.  The policy or report must contain the statement “there are no further matters of record affecting the land” and must include the name and telephone number of the title examiner.</w:t>
      </w:r>
    </w:p>
    <w:p w:rsidR="00E01528" w:rsidRDefault="00633BFA">
      <w:r>
        <w:rPr>
          <w:noProof/>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118745</wp:posOffset>
                </wp:positionV>
                <wp:extent cx="3201035"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1528" w:rsidRDefault="00E015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4.4pt;margin-top:9.35pt;width:252.0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eX4QIAAGU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" o:allowincell="f" filled="f" stroked="f" strokeweight="0">
                <v:textbox inset="0,0,0,0">
                  <w:txbxContent>
                    <w:p w:rsidR="00E01528" w:rsidRDefault="00E01528"/>
                  </w:txbxContent>
                </v:textbox>
              </v:rect>
            </w:pict>
          </mc:Fallback>
        </mc:AlternateContent>
      </w:r>
    </w:p>
    <w:p w:rsidR="00E01528" w:rsidRDefault="00E01528" w:rsidP="001F5DBF">
      <w:pPr>
        <w:numPr>
          <w:ilvl w:val="0"/>
          <w:numId w:val="20"/>
        </w:numPr>
      </w:pPr>
      <w:r>
        <w:t>A legible copy of all recorded documents shown in title policy/report.</w:t>
      </w:r>
    </w:p>
    <w:p w:rsidR="00E01528" w:rsidRDefault="00E01528">
      <w:pPr>
        <w:ind w:left="360" w:hanging="360"/>
      </w:pPr>
      <w:r>
        <w:t xml:space="preserve">      </w:t>
      </w:r>
      <w:r>
        <w:rPr>
          <w:b/>
        </w:rPr>
        <w:t xml:space="preserve">NOTE:  </w:t>
      </w:r>
      <w:r>
        <w:t xml:space="preserve">A.R.S. </w:t>
      </w:r>
      <w:r>
        <w:sym w:font="Kino MT" w:char="00A7"/>
      </w:r>
      <w:r>
        <w:t>32-2194.11 provides that “Cemetery plots shall not be sold which are subject to liens.”</w:t>
      </w:r>
    </w:p>
    <w:p w:rsidR="00E01528" w:rsidRDefault="00E01528">
      <w:pPr>
        <w:rPr>
          <w:b/>
        </w:rPr>
      </w:pPr>
    </w:p>
    <w:p w:rsidR="00E01528" w:rsidRDefault="00E01528" w:rsidP="001F5DBF">
      <w:pPr>
        <w:numPr>
          <w:ilvl w:val="0"/>
          <w:numId w:val="21"/>
        </w:numPr>
      </w:pPr>
      <w:r>
        <w:t>A copy of the provisions, if any, limiting the use of the plots in the cemetery, and copies of any restrictive covenants affecting all or part of the cemetery including, but not limited to, copies of recorded Conditions, Reservations and Restrictions which run with the land and Cemetery Rules and Regulations.</w:t>
      </w:r>
    </w:p>
    <w:p w:rsidR="00E01528" w:rsidRDefault="00E01528" w:rsidP="001F5DBF">
      <w:pPr>
        <w:numPr>
          <w:ilvl w:val="12"/>
          <w:numId w:val="0"/>
        </w:numPr>
      </w:pPr>
    </w:p>
    <w:p w:rsidR="00E01528" w:rsidRDefault="00E01528" w:rsidP="001F5DBF">
      <w:pPr>
        <w:numPr>
          <w:ilvl w:val="0"/>
          <w:numId w:val="21"/>
        </w:numPr>
      </w:pPr>
      <w:r>
        <w:t>A copy of the Preliminary and Final Contract of Sale, describing conditions of sale, terms to be used on deferred contracts, and containing all required contract disclosures as set forth in A.R.S. 32-2194.04.  Type of Deed to be used to convey property to purchaser.</w:t>
      </w:r>
    </w:p>
    <w:p w:rsidR="00E01528" w:rsidRDefault="00E01528" w:rsidP="001F5DBF">
      <w:pPr>
        <w:numPr>
          <w:ilvl w:val="12"/>
          <w:numId w:val="0"/>
        </w:numPr>
      </w:pPr>
    </w:p>
    <w:p w:rsidR="00E01528" w:rsidRDefault="00E01528" w:rsidP="001F5DBF">
      <w:pPr>
        <w:numPr>
          <w:ilvl w:val="0"/>
          <w:numId w:val="22"/>
        </w:numPr>
      </w:pPr>
      <w:r>
        <w:t>A copy of the Articles of Incorporation and a Certificate of Good Standing issued by the Arizona Corporation Commission for each corporation (foreign or domestic) participating in this application.  The date on a Certificate of Good Standing shall not be more than 1 year from the date of the application.</w:t>
      </w:r>
    </w:p>
    <w:p w:rsidR="00E01528" w:rsidRDefault="00E01528"/>
    <w:p w:rsidR="00E01528" w:rsidRDefault="00E01528" w:rsidP="001F5DBF">
      <w:pPr>
        <w:pStyle w:val="BodyText2"/>
        <w:numPr>
          <w:ilvl w:val="0"/>
          <w:numId w:val="23"/>
        </w:numPr>
      </w:pPr>
      <w:r>
        <w:t>If applicant is a limited liability company, a copy of the articles of organization stamped “received and filed” by the Arizona Corporation Commission and a copy of the operating agreement and any amendments.  A Certificate of Good Standing may be required if more than 1 year has passed since the filing of the articles.</w:t>
      </w:r>
    </w:p>
    <w:p w:rsidR="00E01528" w:rsidRDefault="00E01528"/>
    <w:p w:rsidR="00E01528" w:rsidRDefault="00E01528">
      <w:pPr>
        <w:pStyle w:val="BodyText2"/>
      </w:pPr>
      <w:r>
        <w:t>8.</w:t>
      </w:r>
      <w:r>
        <w:tab/>
        <w:t>Copy of a corporate resolution authorizing any individual(s) to sign on behalf of the corporation.</w:t>
      </w:r>
    </w:p>
    <w:p w:rsidR="00E01528" w:rsidRDefault="00E01528"/>
    <w:p w:rsidR="00E01528" w:rsidRDefault="00E01528" w:rsidP="001F5DBF">
      <w:pPr>
        <w:numPr>
          <w:ilvl w:val="0"/>
          <w:numId w:val="24"/>
        </w:numPr>
      </w:pPr>
      <w:r>
        <w:t>A letter from a professional engineer detailing the flood and drainage conditions and stating that the cemetery is not subject to any known flooding or drainage hazards.  The engineer’s professional seal must be affixed and legible on the letter.</w:t>
      </w:r>
    </w:p>
    <w:p w:rsidR="00E01528" w:rsidRDefault="00E01528"/>
    <w:p w:rsidR="00E01528" w:rsidRDefault="00E01528" w:rsidP="001F5DBF">
      <w:pPr>
        <w:numPr>
          <w:ilvl w:val="0"/>
          <w:numId w:val="25"/>
        </w:numPr>
      </w:pPr>
      <w:r>
        <w:t>Financial Arrangements acceptable to the Commissioner for the completion and maintenance of all Cemetery Improvements, i.e. Performance Bond or Letter of Credit and engineer’s cost estimates.</w:t>
      </w:r>
    </w:p>
    <w:p w:rsidR="00E01528" w:rsidRDefault="00E01528"/>
    <w:p w:rsidR="00E01528" w:rsidRDefault="00E01528" w:rsidP="001F5DBF">
      <w:pPr>
        <w:numPr>
          <w:ilvl w:val="0"/>
          <w:numId w:val="26"/>
        </w:numPr>
      </w:pPr>
      <w:r>
        <w:t>Financial Statement of applicant prepared in accordance with generally accepted accounting principles and audited by an independent certified accountant.</w:t>
      </w:r>
    </w:p>
    <w:p w:rsidR="00E01528" w:rsidRDefault="00E01528"/>
    <w:p w:rsidR="00E01528" w:rsidRDefault="00E01528" w:rsidP="001F5DBF">
      <w:pPr>
        <w:numPr>
          <w:ilvl w:val="0"/>
          <w:numId w:val="27"/>
        </w:numPr>
      </w:pPr>
      <w:r>
        <w:t>A trust agreement establishing the Irrevocable Trust Fund, including documentation demonstrating that all required payments have been made into the fund.</w:t>
      </w:r>
    </w:p>
    <w:p w:rsidR="00E01528" w:rsidRDefault="00E01528" w:rsidP="001F5DBF">
      <w:pPr>
        <w:numPr>
          <w:ilvl w:val="12"/>
          <w:numId w:val="0"/>
        </w:numPr>
      </w:pPr>
    </w:p>
    <w:p w:rsidR="00E01528" w:rsidRDefault="00E01528" w:rsidP="001F5DBF">
      <w:pPr>
        <w:numPr>
          <w:ilvl w:val="0"/>
          <w:numId w:val="28"/>
        </w:numPr>
      </w:pPr>
      <w:r>
        <w:lastRenderedPageBreak/>
        <w:t>A photograph or reduced facsimile of a sign or signs to be used stating that the cemetery is an endowed or non-endowed cemetery.</w:t>
      </w:r>
    </w:p>
    <w:p w:rsidR="00E01528" w:rsidRDefault="00E01528"/>
    <w:p w:rsidR="00E01528" w:rsidRDefault="00E01528" w:rsidP="001F5DBF">
      <w:pPr>
        <w:numPr>
          <w:ilvl w:val="0"/>
          <w:numId w:val="29"/>
        </w:numPr>
      </w:pPr>
      <w:r>
        <w:t>Documents demonstrating legal and permanent access.</w:t>
      </w:r>
    </w:p>
    <w:p w:rsidR="00E01528" w:rsidRDefault="00E01528"/>
    <w:p w:rsidR="00E01528" w:rsidRDefault="00E01528">
      <w:r>
        <w:t xml:space="preserve">15.  If applicant(s) is a person, complete information requested on Exhibit “A” and </w:t>
      </w:r>
      <w:proofErr w:type="gramStart"/>
      <w:r>
        <w:t>submit</w:t>
      </w:r>
      <w:proofErr w:type="gramEnd"/>
      <w:r>
        <w:t xml:space="preserve"> with this application.</w:t>
      </w:r>
    </w:p>
    <w:p w:rsidR="00E01528" w:rsidRDefault="00E01528"/>
    <w:p w:rsidR="00E01528" w:rsidRDefault="00E01528" w:rsidP="001F5DBF">
      <w:pPr>
        <w:numPr>
          <w:ilvl w:val="0"/>
          <w:numId w:val="30"/>
        </w:numPr>
      </w:pPr>
      <w:r>
        <w:t xml:space="preserve"> If you answer “yes” to the question in the application which asks if you have been  convicted of any misdemeanor, felony, or other crime, you must supply the following, pursuant to A.A.C. R4-28-301(A):</w:t>
      </w:r>
    </w:p>
    <w:p w:rsidR="00E01528" w:rsidRDefault="00E01528"/>
    <w:p w:rsidR="00E01528" w:rsidRDefault="00E01528" w:rsidP="001F5DBF">
      <w:pPr>
        <w:numPr>
          <w:ilvl w:val="0"/>
          <w:numId w:val="31"/>
        </w:numPr>
      </w:pPr>
      <w:r>
        <w:t>A written statement from you (</w:t>
      </w:r>
      <w:r>
        <w:rPr>
          <w:b/>
        </w:rPr>
        <w:t>subscribed and sworn before a Notary Public</w:t>
      </w:r>
      <w:r>
        <w:t>) providing an account of the part you played when each incident occurred.</w:t>
      </w:r>
    </w:p>
    <w:p w:rsidR="00E01528" w:rsidRDefault="00E01528" w:rsidP="001F5DBF">
      <w:pPr>
        <w:numPr>
          <w:ilvl w:val="0"/>
          <w:numId w:val="31"/>
        </w:numPr>
      </w:pPr>
      <w:r>
        <w:t>Three current letters of character references from individuals, 18 years or older, not related by blood or marriage and who have known you for at least one year.</w:t>
      </w:r>
    </w:p>
    <w:p w:rsidR="00E01528" w:rsidRDefault="00E01528" w:rsidP="001F5DBF">
      <w:pPr>
        <w:numPr>
          <w:ilvl w:val="0"/>
          <w:numId w:val="31"/>
        </w:numPr>
      </w:pPr>
      <w:r>
        <w:t>A 10-year work history, including any periods of unemployment.</w:t>
      </w:r>
    </w:p>
    <w:p w:rsidR="00E01528" w:rsidRDefault="00E01528" w:rsidP="001F5DBF">
      <w:pPr>
        <w:numPr>
          <w:ilvl w:val="0"/>
          <w:numId w:val="31"/>
        </w:numPr>
      </w:pPr>
      <w:r>
        <w:t>A new set of fingerprint exemplars and our fingerprint-processing fee of $29.00, pursuant to A.R.S. 32-2108.01.  Please make your check payable to the Arizona Department of Real Estate.  FINGERPRINT CARDS ARE AVAILABLE FROM THE DEPARTMENT’S CUSTOMER SERVICE DIVISION and most county Sheriff Offices and City Police Departments.</w:t>
      </w:r>
    </w:p>
    <w:p w:rsidR="00E01528" w:rsidRDefault="00E01528"/>
    <w:p w:rsidR="00E01528" w:rsidRDefault="00E01528">
      <w:r>
        <w:t xml:space="preserve">       In addition to the above and as applicable, you must supply a certified copy of the following:</w:t>
      </w:r>
    </w:p>
    <w:p w:rsidR="00E01528" w:rsidRDefault="00E01528"/>
    <w:p w:rsidR="00E01528" w:rsidRDefault="00E01528" w:rsidP="001F5DBF">
      <w:pPr>
        <w:numPr>
          <w:ilvl w:val="0"/>
          <w:numId w:val="32"/>
        </w:numPr>
      </w:pPr>
      <w:r>
        <w:t>Police Report</w:t>
      </w:r>
    </w:p>
    <w:p w:rsidR="00E01528" w:rsidRDefault="00E01528" w:rsidP="001F5DBF">
      <w:pPr>
        <w:numPr>
          <w:ilvl w:val="0"/>
          <w:numId w:val="33"/>
        </w:numPr>
      </w:pPr>
      <w:r>
        <w:t>Complaint and Indictment</w:t>
      </w:r>
    </w:p>
    <w:p w:rsidR="00E01528" w:rsidRDefault="00E01528" w:rsidP="001F5DBF">
      <w:pPr>
        <w:numPr>
          <w:ilvl w:val="0"/>
          <w:numId w:val="33"/>
        </w:numPr>
      </w:pPr>
      <w:r>
        <w:t>Information</w:t>
      </w:r>
    </w:p>
    <w:p w:rsidR="00E01528" w:rsidRDefault="00E01528" w:rsidP="001F5DBF">
      <w:pPr>
        <w:numPr>
          <w:ilvl w:val="0"/>
          <w:numId w:val="33"/>
        </w:numPr>
      </w:pPr>
      <w:r>
        <w:t>Pre-sentence Report</w:t>
      </w:r>
    </w:p>
    <w:p w:rsidR="00E01528" w:rsidRDefault="00E01528" w:rsidP="001F5DBF">
      <w:pPr>
        <w:numPr>
          <w:ilvl w:val="0"/>
          <w:numId w:val="33"/>
        </w:numPr>
      </w:pPr>
      <w:r>
        <w:t>Judgment</w:t>
      </w:r>
    </w:p>
    <w:p w:rsidR="00E01528" w:rsidRDefault="00E01528" w:rsidP="001F5DBF">
      <w:pPr>
        <w:numPr>
          <w:ilvl w:val="0"/>
          <w:numId w:val="33"/>
        </w:numPr>
      </w:pPr>
      <w:r>
        <w:t>Sentencing documents</w:t>
      </w:r>
    </w:p>
    <w:p w:rsidR="00E01528" w:rsidRDefault="00E01528" w:rsidP="001F5DBF">
      <w:pPr>
        <w:numPr>
          <w:ilvl w:val="0"/>
          <w:numId w:val="33"/>
        </w:numPr>
      </w:pPr>
      <w:r>
        <w:t>Plea Agreement</w:t>
      </w:r>
    </w:p>
    <w:p w:rsidR="00E01528" w:rsidRDefault="00E01528" w:rsidP="001F5DBF">
      <w:pPr>
        <w:numPr>
          <w:ilvl w:val="0"/>
          <w:numId w:val="33"/>
        </w:numPr>
      </w:pPr>
      <w:r>
        <w:t>Probation papers</w:t>
      </w:r>
    </w:p>
    <w:p w:rsidR="00E01528" w:rsidRDefault="00E01528" w:rsidP="001F5DBF">
      <w:pPr>
        <w:numPr>
          <w:ilvl w:val="0"/>
          <w:numId w:val="33"/>
        </w:numPr>
      </w:pPr>
      <w:r>
        <w:t>Restoration of civil rights/expungement/dismissal documents.</w:t>
      </w:r>
    </w:p>
    <w:p w:rsidR="00E01528" w:rsidRDefault="00E01528"/>
    <w:p w:rsidR="00E01528" w:rsidRDefault="00E01528">
      <w:pPr>
        <w:ind w:left="420"/>
        <w:rPr>
          <w:b/>
        </w:rPr>
      </w:pPr>
      <w:r>
        <w:t xml:space="preserve">If you attempt to obtain the required documents from a law-enforcement agency or court and are told that    records have been destroyed or are otherwise unavailable, obtain a written statement to that effect from the agency or court.  </w:t>
      </w:r>
      <w:r>
        <w:rPr>
          <w:b/>
        </w:rPr>
        <w:t xml:space="preserve">Do not detach or </w:t>
      </w:r>
      <w:proofErr w:type="spellStart"/>
      <w:r>
        <w:rPr>
          <w:b/>
        </w:rPr>
        <w:t>unstaple</w:t>
      </w:r>
      <w:proofErr w:type="spellEnd"/>
      <w:r>
        <w:rPr>
          <w:b/>
        </w:rPr>
        <w:t xml:space="preserve"> certified documents.  Documents must remain in the original order received.</w:t>
      </w:r>
    </w:p>
    <w:p w:rsidR="00E01528" w:rsidRDefault="00E01528">
      <w:pPr>
        <w:ind w:left="420"/>
        <w:rPr>
          <w:b/>
        </w:rPr>
      </w:pPr>
    </w:p>
    <w:p w:rsidR="00E01528" w:rsidRDefault="00E01528">
      <w:pPr>
        <w:ind w:left="420"/>
      </w:pPr>
      <w:r>
        <w:t>IF THE ABOVE REQUIRED INFORMATION HAS PREVIOUSLY BEEN PROVIDED THE DEPARTMENT, PLEASE INDICATE THE DATE AND REASON IT WAS PROVIDED.  YOU ARE NOT REQUIRED TO PROVIDE THIS INFORMATION AGAIN, IF IT IS ON FILE AT THE DEPARTMENT.</w:t>
      </w:r>
    </w:p>
    <w:p w:rsidR="00E01528" w:rsidRDefault="00E01528"/>
    <w:p w:rsidR="00E01528" w:rsidRDefault="00E01528"/>
    <w:p w:rsidR="00E01528" w:rsidRDefault="00E01528"/>
    <w:p w:rsidR="00E01528" w:rsidRDefault="00E01528"/>
    <w:p w:rsidR="00E01528" w:rsidRDefault="00E01528">
      <w:pPr>
        <w:rPr>
          <w:b/>
          <w:sz w:val="28"/>
        </w:rPr>
      </w:pPr>
    </w:p>
    <w:p w:rsidR="00E01528" w:rsidRDefault="00E01528">
      <w:pPr>
        <w:rPr>
          <w:b/>
          <w:sz w:val="28"/>
        </w:rPr>
      </w:pPr>
    </w:p>
    <w:p w:rsidR="00E01528" w:rsidRDefault="00E01528">
      <w:pPr>
        <w:rPr>
          <w:b/>
          <w:sz w:val="28"/>
        </w:rPr>
      </w:pPr>
    </w:p>
    <w:p w:rsidR="00E01528" w:rsidRDefault="00E01528">
      <w:pPr>
        <w:jc w:val="center"/>
        <w:rPr>
          <w:b/>
          <w:sz w:val="28"/>
        </w:rPr>
      </w:pPr>
      <w:r>
        <w:rPr>
          <w:b/>
          <w:sz w:val="28"/>
        </w:rPr>
        <w:t>SECTION III</w:t>
      </w:r>
    </w:p>
    <w:p w:rsidR="00E01528" w:rsidRDefault="00E01528">
      <w:pPr>
        <w:jc w:val="center"/>
        <w:rPr>
          <w:b/>
          <w:sz w:val="28"/>
        </w:rPr>
      </w:pPr>
    </w:p>
    <w:p w:rsidR="00E01528" w:rsidRDefault="00363520">
      <w:pPr>
        <w:pStyle w:val="Heading1"/>
      </w:pPr>
      <w:r>
        <w:t>APPLICATION</w:t>
      </w:r>
    </w:p>
    <w:p w:rsidR="00E01528" w:rsidRDefault="00E01528">
      <w:pPr>
        <w:pStyle w:val="Heading1"/>
      </w:pPr>
      <w:r>
        <w:t>FOR</w:t>
      </w:r>
    </w:p>
    <w:p w:rsidR="00E01528" w:rsidRDefault="00E01528">
      <w:pPr>
        <w:pStyle w:val="Heading1"/>
      </w:pPr>
      <w:r>
        <w:t>CEMETERY</w:t>
      </w:r>
    </w:p>
    <w:p w:rsidR="00E01528" w:rsidRDefault="00E01528"/>
    <w:p w:rsidR="00E01528" w:rsidRDefault="00E01528" w:rsidP="001F5DBF">
      <w:pPr>
        <w:numPr>
          <w:ilvl w:val="0"/>
          <w:numId w:val="34"/>
        </w:numPr>
      </w:pPr>
      <w:r>
        <w:rPr>
          <w:b/>
          <w:u w:val="single"/>
        </w:rPr>
        <w:t>CEMETERY OWNER</w:t>
      </w:r>
    </w:p>
    <w:p w:rsidR="00E01528" w:rsidRDefault="00E01528"/>
    <w:p w:rsidR="00E01528" w:rsidRDefault="00E01528">
      <w:pPr>
        <w:ind w:left="360"/>
      </w:pPr>
      <w:r>
        <w:t>A.</w:t>
      </w:r>
      <w:r>
        <w:tab/>
        <w:t xml:space="preserve">Name of Applicant </w:t>
      </w:r>
      <w:bookmarkStart w:id="1" w:name="Text1"/>
      <w:r>
        <w:fldChar w:fldCharType="begin">
          <w:ffData>
            <w:name w:val="Text1"/>
            <w:enabled/>
            <w:calcOnExit w:val="0"/>
            <w:textInput/>
          </w:ffData>
        </w:fldChar>
      </w:r>
      <w:r>
        <w:instrText xml:space="preserve"> FORMTEXT </w:instrText>
      </w:r>
      <w:r>
        <w:fldChar w:fldCharType="separate"/>
      </w:r>
      <w:r>
        <w:rPr>
          <w:noProof/>
        </w:rPr>
        <w:t xml:space="preserve">     </w:t>
      </w:r>
      <w:r>
        <w:fldChar w:fldCharType="end"/>
      </w:r>
      <w:bookmarkEnd w:id="1"/>
    </w:p>
    <w:p w:rsidR="00E01528" w:rsidRDefault="00E01528"/>
    <w:p w:rsidR="00E01528" w:rsidRDefault="00E01528">
      <w:pPr>
        <w:ind w:left="360"/>
      </w:pPr>
      <w:r>
        <w:t>B.</w:t>
      </w:r>
      <w:r>
        <w:tab/>
        <w:t xml:space="preserve">Business Address </w:t>
      </w:r>
      <w:bookmarkStart w:id="2" w:name="Text2"/>
      <w:r>
        <w:fldChar w:fldCharType="begin">
          <w:ffData>
            <w:name w:val="Text2"/>
            <w:enabled/>
            <w:calcOnExit w:val="0"/>
            <w:textInput/>
          </w:ffData>
        </w:fldChar>
      </w:r>
      <w:r>
        <w:instrText xml:space="preserve"> FORMTEXT </w:instrText>
      </w:r>
      <w:r>
        <w:fldChar w:fldCharType="separate"/>
      </w:r>
      <w:r>
        <w:rPr>
          <w:noProof/>
        </w:rPr>
        <w:t xml:space="preserve">     </w:t>
      </w:r>
      <w:r>
        <w:fldChar w:fldCharType="end"/>
      </w:r>
      <w:bookmarkEnd w:id="2"/>
    </w:p>
    <w:p w:rsidR="00E01528" w:rsidRDefault="00E01528"/>
    <w:p w:rsidR="00E01528" w:rsidRDefault="00E01528" w:rsidP="001F5DBF">
      <w:pPr>
        <w:numPr>
          <w:ilvl w:val="0"/>
          <w:numId w:val="35"/>
        </w:numPr>
      </w:pPr>
      <w:r>
        <w:t xml:space="preserve">Place and Date of Incorporation or Organization </w:t>
      </w:r>
      <w:bookmarkStart w:id="3" w:name="Text3"/>
      <w:r>
        <w:fldChar w:fldCharType="begin">
          <w:ffData>
            <w:name w:val="Text3"/>
            <w:enabled/>
            <w:calcOnExit w:val="0"/>
            <w:textInput/>
          </w:ffData>
        </w:fldChar>
      </w:r>
      <w:r>
        <w:instrText xml:space="preserve"> FORMTEXT </w:instrText>
      </w:r>
      <w:r>
        <w:fldChar w:fldCharType="separate"/>
      </w:r>
      <w:r>
        <w:rPr>
          <w:noProof/>
        </w:rPr>
        <w:t xml:space="preserve">     </w:t>
      </w:r>
      <w:r>
        <w:fldChar w:fldCharType="end"/>
      </w:r>
      <w:bookmarkEnd w:id="3"/>
      <w:r>
        <w:t>.</w:t>
      </w:r>
    </w:p>
    <w:p w:rsidR="00E01528" w:rsidRDefault="00E01528"/>
    <w:p w:rsidR="00E01528" w:rsidRDefault="00E01528" w:rsidP="001F5DBF">
      <w:pPr>
        <w:numPr>
          <w:ilvl w:val="0"/>
          <w:numId w:val="36"/>
        </w:numPr>
      </w:pPr>
      <w:r>
        <w:t xml:space="preserve">Date qualified to do business in Arizona </w:t>
      </w:r>
      <w:bookmarkStart w:id="4" w:name="Text4"/>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bookmarkEnd w:id="4"/>
      <w:r>
        <w:t>.</w:t>
      </w:r>
    </w:p>
    <w:p w:rsidR="00E01528" w:rsidRDefault="00E01528"/>
    <w:p w:rsidR="00E01528" w:rsidRDefault="00E01528" w:rsidP="001F5DBF">
      <w:pPr>
        <w:numPr>
          <w:ilvl w:val="0"/>
          <w:numId w:val="37"/>
        </w:numPr>
      </w:pPr>
      <w:r>
        <w:t>Name and address of: (Use separate page if necessary)</w:t>
      </w:r>
    </w:p>
    <w:p w:rsidR="00E01528" w:rsidRDefault="00E01528"/>
    <w:p w:rsidR="00E01528" w:rsidRDefault="00E01528">
      <w:r>
        <w:tab/>
      </w:r>
      <w:proofErr w:type="spellStart"/>
      <w:r>
        <w:t>i</w:t>
      </w:r>
      <w:proofErr w:type="spellEnd"/>
      <w:r>
        <w:t>.</w:t>
      </w:r>
      <w:r>
        <w:tab/>
        <w:t xml:space="preserve">Each Director, Officer or Member: </w:t>
      </w:r>
      <w:bookmarkStart w:id="5" w:name="Text5"/>
      <w:r>
        <w:fldChar w:fldCharType="begin">
          <w:ffData>
            <w:name w:val="Text5"/>
            <w:enabled/>
            <w:calcOnExit w:val="0"/>
            <w:textInput/>
          </w:ffData>
        </w:fldChar>
      </w:r>
      <w:r>
        <w:instrText xml:space="preserve"> FORMTEXT </w:instrText>
      </w:r>
      <w:r>
        <w:fldChar w:fldCharType="separate"/>
      </w:r>
      <w:r>
        <w:rPr>
          <w:noProof/>
        </w:rPr>
        <w:t xml:space="preserve">     </w:t>
      </w:r>
      <w:r>
        <w:fldChar w:fldCharType="end"/>
      </w:r>
      <w:bookmarkEnd w:id="5"/>
    </w:p>
    <w:p w:rsidR="00E01528" w:rsidRDefault="00E01528">
      <w:r>
        <w:tab/>
      </w:r>
      <w:r>
        <w:tab/>
      </w:r>
      <w:r>
        <w:tab/>
      </w:r>
      <w:r>
        <w:tab/>
      </w:r>
      <w:r>
        <w:tab/>
        <w:t xml:space="preserve">        </w:t>
      </w:r>
    </w:p>
    <w:p w:rsidR="00E01528" w:rsidRDefault="00E01528">
      <w:pPr>
        <w:ind w:firstLine="4770"/>
      </w:pPr>
    </w:p>
    <w:p w:rsidR="00E01528" w:rsidRDefault="00E01528">
      <w:pPr>
        <w:rPr>
          <w:b/>
        </w:rPr>
      </w:pPr>
    </w:p>
    <w:p w:rsidR="00E01528" w:rsidRDefault="00E01528">
      <w:pPr>
        <w:ind w:firstLine="360"/>
      </w:pPr>
      <w:r>
        <w:rPr>
          <w:b/>
        </w:rPr>
        <w:tab/>
      </w:r>
      <w:r>
        <w:t>ii.</w:t>
      </w:r>
      <w:r>
        <w:rPr>
          <w:b/>
        </w:rPr>
        <w:tab/>
      </w:r>
      <w:r>
        <w:t xml:space="preserve">Each Person with a 10% or greater financial interest in Applicant:  </w:t>
      </w:r>
      <w:bookmarkStart w:id="6" w:name="Text6"/>
      <w:r>
        <w:fldChar w:fldCharType="begin">
          <w:ffData>
            <w:name w:val="Text6"/>
            <w:enabled/>
            <w:calcOnExit w:val="0"/>
            <w:textInput/>
          </w:ffData>
        </w:fldChar>
      </w:r>
      <w:r>
        <w:instrText xml:space="preserve"> FORMTEXT </w:instrText>
      </w:r>
      <w:r>
        <w:fldChar w:fldCharType="separate"/>
      </w:r>
      <w:r>
        <w:rPr>
          <w:noProof/>
        </w:rPr>
        <w:t xml:space="preserve">     </w:t>
      </w:r>
      <w:r>
        <w:fldChar w:fldCharType="end"/>
      </w:r>
      <w:bookmarkEnd w:id="6"/>
    </w:p>
    <w:p w:rsidR="00E01528" w:rsidRDefault="00E01528"/>
    <w:p w:rsidR="00E01528" w:rsidRDefault="00E01528">
      <w:r>
        <w:rPr>
          <w:b/>
        </w:rPr>
        <w:tab/>
      </w:r>
      <w:r>
        <w:rPr>
          <w:b/>
        </w:rPr>
        <w:tab/>
      </w:r>
      <w:bookmarkStart w:id="7" w:name="Text7"/>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xml:space="preserve">     </w:t>
      </w:r>
      <w:r>
        <w:rPr>
          <w:b/>
        </w:rPr>
        <w:fldChar w:fldCharType="end"/>
      </w:r>
      <w:bookmarkEnd w:id="7"/>
      <w:r>
        <w:rPr>
          <w:b/>
        </w:rPr>
        <w:t xml:space="preserve"> </w:t>
      </w:r>
      <w:r>
        <w:t xml:space="preserve">Percentage of Interest:  </w:t>
      </w:r>
      <w:bookmarkStart w:id="8" w:name="Text8"/>
      <w:r>
        <w:fldChar w:fldCharType="begin">
          <w:ffData>
            <w:name w:val="Text8"/>
            <w:enabled/>
            <w:calcOnExit w:val="0"/>
            <w:textInput/>
          </w:ffData>
        </w:fldChar>
      </w:r>
      <w:r>
        <w:instrText xml:space="preserve"> FORMTEXT </w:instrText>
      </w:r>
      <w:r>
        <w:fldChar w:fldCharType="separate"/>
      </w:r>
      <w:r>
        <w:rPr>
          <w:noProof/>
        </w:rPr>
        <w:t xml:space="preserve">     </w:t>
      </w:r>
      <w:r>
        <w:fldChar w:fldCharType="end"/>
      </w:r>
      <w:bookmarkEnd w:id="8"/>
    </w:p>
    <w:p w:rsidR="00E01528" w:rsidRDefault="00E01528"/>
    <w:p w:rsidR="00E01528" w:rsidRDefault="00E01528">
      <w:r>
        <w:tab/>
      </w:r>
      <w:r>
        <w:tab/>
      </w:r>
      <w:bookmarkStart w:id="9" w:name="Text9"/>
      <w:r>
        <w:fldChar w:fldCharType="begin">
          <w:ffData>
            <w:name w:val="Text9"/>
            <w:enabled/>
            <w:calcOnExit w:val="0"/>
            <w:textInput/>
          </w:ffData>
        </w:fldChar>
      </w:r>
      <w:r>
        <w:instrText xml:space="preserve"> FORMTEXT </w:instrText>
      </w:r>
      <w:r>
        <w:fldChar w:fldCharType="separate"/>
      </w:r>
      <w:r>
        <w:rPr>
          <w:noProof/>
        </w:rPr>
        <w:t xml:space="preserve">     </w:t>
      </w:r>
      <w:r>
        <w:fldChar w:fldCharType="end"/>
      </w:r>
      <w:bookmarkEnd w:id="9"/>
      <w:r>
        <w:t xml:space="preserve"> Percentage of Interest:  </w:t>
      </w:r>
      <w:bookmarkStart w:id="10" w:name="Text10"/>
      <w:r>
        <w:fldChar w:fldCharType="begin">
          <w:ffData>
            <w:name w:val="Text10"/>
            <w:enabled/>
            <w:calcOnExit w:val="0"/>
            <w:textInput/>
          </w:ffData>
        </w:fldChar>
      </w:r>
      <w:r>
        <w:instrText xml:space="preserve"> FORMTEXT </w:instrText>
      </w:r>
      <w:r>
        <w:fldChar w:fldCharType="separate"/>
      </w:r>
      <w:r>
        <w:rPr>
          <w:noProof/>
        </w:rPr>
        <w:t xml:space="preserve">     </w:t>
      </w:r>
      <w:r>
        <w:fldChar w:fldCharType="end"/>
      </w:r>
      <w:bookmarkEnd w:id="10"/>
    </w:p>
    <w:p w:rsidR="00E01528" w:rsidRDefault="00E01528"/>
    <w:p w:rsidR="00E01528" w:rsidRDefault="00E01528">
      <w:pPr>
        <w:ind w:left="360"/>
      </w:pPr>
      <w:r>
        <w:tab/>
      </w:r>
      <w:r>
        <w:tab/>
      </w:r>
      <w:bookmarkStart w:id="11" w:name="Text11"/>
      <w:r>
        <w:fldChar w:fldCharType="begin">
          <w:ffData>
            <w:name w:val="Text11"/>
            <w:enabled/>
            <w:calcOnExit w:val="0"/>
            <w:textInput/>
          </w:ffData>
        </w:fldChar>
      </w:r>
      <w:r>
        <w:instrText xml:space="preserve"> FORMTEXT </w:instrText>
      </w:r>
      <w:r>
        <w:fldChar w:fldCharType="separate"/>
      </w:r>
      <w:r>
        <w:rPr>
          <w:noProof/>
        </w:rPr>
        <w:t xml:space="preserve">     </w:t>
      </w:r>
      <w:r>
        <w:fldChar w:fldCharType="end"/>
      </w:r>
      <w:bookmarkEnd w:id="11"/>
      <w:r>
        <w:t xml:space="preserve"> Percentage of Interest:  </w:t>
      </w:r>
      <w:bookmarkStart w:id="12" w:name="Text12"/>
      <w:r>
        <w:fldChar w:fldCharType="begin">
          <w:ffData>
            <w:name w:val="Text12"/>
            <w:enabled/>
            <w:calcOnExit w:val="0"/>
            <w:textInput/>
          </w:ffData>
        </w:fldChar>
      </w:r>
      <w:r>
        <w:instrText xml:space="preserve"> FORMTEXT </w:instrText>
      </w:r>
      <w:r>
        <w:fldChar w:fldCharType="separate"/>
      </w:r>
      <w:r>
        <w:rPr>
          <w:noProof/>
        </w:rPr>
        <w:t xml:space="preserve">     </w:t>
      </w:r>
      <w:r>
        <w:fldChar w:fldCharType="end"/>
      </w:r>
      <w:bookmarkEnd w:id="12"/>
    </w:p>
    <w:p w:rsidR="00E01528" w:rsidRDefault="00E01528"/>
    <w:p w:rsidR="00E01528" w:rsidRDefault="00E01528">
      <w:r>
        <w:tab/>
      </w:r>
      <w:r>
        <w:tab/>
      </w:r>
      <w:bookmarkStart w:id="13" w:name="Text13"/>
      <w:r>
        <w:fldChar w:fldCharType="begin">
          <w:ffData>
            <w:name w:val="Text13"/>
            <w:enabled/>
            <w:calcOnExit w:val="0"/>
            <w:textInput/>
          </w:ffData>
        </w:fldChar>
      </w:r>
      <w:r>
        <w:instrText xml:space="preserve"> FORMTEXT </w:instrText>
      </w:r>
      <w:r>
        <w:fldChar w:fldCharType="separate"/>
      </w:r>
      <w:r>
        <w:rPr>
          <w:noProof/>
        </w:rPr>
        <w:t xml:space="preserve">     </w:t>
      </w:r>
      <w:r>
        <w:fldChar w:fldCharType="end"/>
      </w:r>
      <w:bookmarkEnd w:id="13"/>
      <w:r>
        <w:t xml:space="preserve"> Percentage of Interest:  </w:t>
      </w:r>
      <w:bookmarkStart w:id="14" w:name="Text14"/>
      <w:r>
        <w:fldChar w:fldCharType="begin">
          <w:ffData>
            <w:name w:val="Text14"/>
            <w:enabled/>
            <w:calcOnExit w:val="0"/>
            <w:textInput/>
          </w:ffData>
        </w:fldChar>
      </w:r>
      <w:r>
        <w:instrText xml:space="preserve"> FORMTEXT </w:instrText>
      </w:r>
      <w:r>
        <w:fldChar w:fldCharType="separate"/>
      </w:r>
      <w:r>
        <w:rPr>
          <w:noProof/>
        </w:rPr>
        <w:t xml:space="preserve">     </w:t>
      </w:r>
      <w:r>
        <w:fldChar w:fldCharType="end"/>
      </w:r>
      <w:bookmarkEnd w:id="14"/>
    </w:p>
    <w:p w:rsidR="00E01528" w:rsidRDefault="00E01528"/>
    <w:p w:rsidR="00E01528" w:rsidRDefault="00E01528">
      <w:r>
        <w:tab/>
      </w:r>
      <w:r>
        <w:tab/>
      </w:r>
      <w:bookmarkStart w:id="15" w:name="Text15"/>
      <w:r>
        <w:fldChar w:fldCharType="begin">
          <w:ffData>
            <w:name w:val="Text15"/>
            <w:enabled/>
            <w:calcOnExit w:val="0"/>
            <w:textInput/>
          </w:ffData>
        </w:fldChar>
      </w:r>
      <w:r>
        <w:instrText xml:space="preserve"> FORMTEXT </w:instrText>
      </w:r>
      <w:r>
        <w:fldChar w:fldCharType="separate"/>
      </w:r>
      <w:r>
        <w:rPr>
          <w:noProof/>
        </w:rPr>
        <w:t xml:space="preserve">     </w:t>
      </w:r>
      <w:r>
        <w:fldChar w:fldCharType="end"/>
      </w:r>
      <w:bookmarkEnd w:id="15"/>
      <w:r>
        <w:t xml:space="preserve"> Percentage of Interest:  </w:t>
      </w:r>
      <w:bookmarkStart w:id="16" w:name="Text16"/>
      <w:r>
        <w:fldChar w:fldCharType="begin">
          <w:ffData>
            <w:name w:val="Text16"/>
            <w:enabled/>
            <w:calcOnExit w:val="0"/>
            <w:textInput/>
          </w:ffData>
        </w:fldChar>
      </w:r>
      <w:r>
        <w:instrText xml:space="preserve"> FORMTEXT </w:instrText>
      </w:r>
      <w:r>
        <w:fldChar w:fldCharType="separate"/>
      </w:r>
      <w:r>
        <w:rPr>
          <w:noProof/>
        </w:rPr>
        <w:t xml:space="preserve">     </w:t>
      </w:r>
      <w:r>
        <w:fldChar w:fldCharType="end"/>
      </w:r>
      <w:bookmarkEnd w:id="16"/>
    </w:p>
    <w:p w:rsidR="00E01528" w:rsidRDefault="00E01528"/>
    <w:p w:rsidR="00E01528" w:rsidRDefault="00E01528">
      <w:pPr>
        <w:ind w:left="1440"/>
        <w:rPr>
          <w:color w:val="FF0000"/>
          <w:u w:val="single"/>
        </w:rPr>
      </w:pPr>
      <w:r>
        <w:rPr>
          <w:b/>
        </w:rPr>
        <w:t>Each applicant for Public Report must answer the following questions</w:t>
      </w:r>
      <w:r>
        <w:t>.  If the applicant is not an individual but is an entity (e.g., a corporation, partnership, limited liability company or trust), answers must be provided by each of the partners, officers, members, beneficiaries, managers or managerial employees of the applicant, and every other individual or entity that exercises control (as defined in A.R.S. §32-2101(17) over the applicant or holds a 10% or greater interest in the applicant.  If you answer “yes” to any question, provide a signed, detailed statement describing the facts and circumstances, including the date, time and location of the incident or event.  You must also provide supporting documentation identified on Department form LI-400, Document Checklist, as provided in A.A.C. R4-28-301, in order for your application to be considered complete.  You can obtain this form either at the Licensing front counter or on our website at www.azre.gov.</w:t>
      </w:r>
    </w:p>
    <w:p w:rsidR="00E01528" w:rsidRDefault="00E01528">
      <w:pPr>
        <w:ind w:left="720"/>
        <w:rPr>
          <w:u w:val="single"/>
        </w:rPr>
      </w:pPr>
    </w:p>
    <w:p w:rsidR="00E01528" w:rsidRDefault="00E01528">
      <w:pPr>
        <w:ind w:left="2160" w:hanging="720"/>
      </w:pPr>
      <w:r>
        <w:t>1)</w:t>
      </w:r>
      <w:r>
        <w:tab/>
      </w:r>
      <w:r>
        <w:rPr>
          <w:sz w:val="22"/>
        </w:rPr>
        <w:t xml:space="preserve">Have you ever been convicted of any </w:t>
      </w:r>
      <w:r>
        <w:rPr>
          <w:b/>
          <w:sz w:val="22"/>
        </w:rPr>
        <w:t>felony</w:t>
      </w:r>
      <w:r>
        <w:rPr>
          <w:sz w:val="22"/>
        </w:rPr>
        <w:t xml:space="preserve"> in Arizona or any other state?</w:t>
      </w:r>
      <w:r>
        <w:rPr>
          <w:sz w:val="22"/>
          <w:u w:val="single"/>
        </w:rPr>
        <w:t xml:space="preserve"> </w:t>
      </w:r>
    </w:p>
    <w:p w:rsidR="00E01528" w:rsidRDefault="00E01528">
      <w:pPr>
        <w:ind w:left="1800" w:firstLine="360"/>
      </w:pPr>
      <w:r>
        <w:fldChar w:fldCharType="begin">
          <w:ffData>
            <w:name w:val="Check3"/>
            <w:enabled/>
            <w:calcOnExit w:val="0"/>
            <w:checkBox>
              <w:sizeAuto/>
              <w:default w:val="0"/>
            </w:checkBox>
          </w:ffData>
        </w:fldChar>
      </w:r>
      <w:r>
        <w:instrText xml:space="preserve"> FORMCHECKBOX </w:instrText>
      </w:r>
      <w:r w:rsidR="0043584F">
        <w:fldChar w:fldCharType="separate"/>
      </w:r>
      <w:r>
        <w:fldChar w:fldCharType="end"/>
      </w:r>
      <w:r>
        <w:t xml:space="preserve">Yes       </w:t>
      </w:r>
      <w:r>
        <w:fldChar w:fldCharType="begin">
          <w:ffData>
            <w:name w:val="Check4"/>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left="360"/>
      </w:pPr>
    </w:p>
    <w:p w:rsidR="00E01528" w:rsidRDefault="00E01528">
      <w:pPr>
        <w:ind w:left="2160" w:hanging="720"/>
        <w:rPr>
          <w:u w:val="single"/>
        </w:rPr>
      </w:pPr>
      <w:r>
        <w:lastRenderedPageBreak/>
        <w:t>2)</w:t>
      </w:r>
      <w:r>
        <w:tab/>
      </w:r>
      <w:r>
        <w:rPr>
          <w:sz w:val="22"/>
        </w:rPr>
        <w:t>Are you currently in a deferred period or a diversion program, having been convicted of a Class 6 undesignated offense, which has not yet been designated as a felony or misdemeanor as of the date of this application?</w:t>
      </w:r>
    </w:p>
    <w:p w:rsidR="00E01528" w:rsidRDefault="00E01528">
      <w:pPr>
        <w:ind w:left="1800" w:firstLine="360"/>
      </w:pPr>
      <w:r>
        <w:fldChar w:fldCharType="begin">
          <w:ffData>
            <w:name w:val="Check5"/>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pStyle w:val="ListContinue"/>
        <w:spacing w:after="0"/>
      </w:pPr>
    </w:p>
    <w:p w:rsidR="00E01528" w:rsidRDefault="00E01528" w:rsidP="001F5DBF">
      <w:pPr>
        <w:numPr>
          <w:ilvl w:val="4"/>
          <w:numId w:val="38"/>
        </w:numPr>
        <w:tabs>
          <w:tab w:val="left" w:pos="2160"/>
        </w:tabs>
        <w:ind w:hanging="720"/>
        <w:rPr>
          <w:sz w:val="22"/>
        </w:rPr>
      </w:pPr>
      <w:r>
        <w:rPr>
          <w:sz w:val="22"/>
        </w:rPr>
        <w:t>Are you currently incarcerated, paroled, or on probation because of any conviction?</w:t>
      </w:r>
    </w:p>
    <w:p w:rsidR="00E01528" w:rsidRDefault="00E01528">
      <w:pPr>
        <w:ind w:left="2160"/>
      </w:pP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1440" w:hanging="720"/>
      </w:pPr>
    </w:p>
    <w:p w:rsidR="00E01528" w:rsidRDefault="00E01528">
      <w:pPr>
        <w:ind w:left="1440"/>
        <w:rPr>
          <w:sz w:val="22"/>
        </w:rPr>
      </w:pPr>
      <w:r>
        <w:t>4)</w:t>
      </w:r>
      <w:r>
        <w:tab/>
      </w:r>
      <w:r>
        <w:rPr>
          <w:sz w:val="22"/>
        </w:rPr>
        <w:t>In the past 10 years, have you:</w:t>
      </w:r>
    </w:p>
    <w:p w:rsidR="00E01528" w:rsidRDefault="00E01528">
      <w:pPr>
        <w:ind w:left="1440" w:hanging="720"/>
        <w:rPr>
          <w:sz w:val="22"/>
        </w:rPr>
      </w:pPr>
    </w:p>
    <w:p w:rsidR="00E01528" w:rsidRDefault="00E01528" w:rsidP="001F5DBF">
      <w:pPr>
        <w:numPr>
          <w:ilvl w:val="0"/>
          <w:numId w:val="39"/>
        </w:numPr>
        <w:tabs>
          <w:tab w:val="left" w:pos="2520"/>
          <w:tab w:val="left" w:pos="2880"/>
        </w:tabs>
        <w:rPr>
          <w:b/>
          <w:i/>
          <w:sz w:val="22"/>
        </w:rPr>
      </w:pPr>
      <w:proofErr w:type="gramStart"/>
      <w:r>
        <w:rPr>
          <w:sz w:val="22"/>
        </w:rPr>
        <w:t>been</w:t>
      </w:r>
      <w:proofErr w:type="gramEnd"/>
      <w:r>
        <w:rPr>
          <w:sz w:val="22"/>
        </w:rPr>
        <w:t xml:space="preserve"> convicted of any </w:t>
      </w:r>
      <w:r>
        <w:rPr>
          <w:b/>
          <w:sz w:val="22"/>
        </w:rPr>
        <w:t xml:space="preserve">misdemeanor </w:t>
      </w:r>
      <w:r>
        <w:rPr>
          <w:sz w:val="22"/>
        </w:rPr>
        <w:t xml:space="preserve">in Arizona or any other state?  </w:t>
      </w:r>
      <w:r>
        <w:rPr>
          <w:b/>
          <w:i/>
          <w:sz w:val="22"/>
        </w:rPr>
        <w:t>Note:  You do not need to report minor traffic citations, which do not constitute a misdemeanor or felony offense.  D.U.I. is not a minor traffic offense and must be reported.</w:t>
      </w:r>
    </w:p>
    <w:p w:rsidR="00E01528" w:rsidRDefault="00E01528">
      <w:pPr>
        <w:ind w:left="1800" w:firstLine="720"/>
      </w:pP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1080"/>
        <w:rPr>
          <w:u w:val="single"/>
        </w:rPr>
      </w:pPr>
    </w:p>
    <w:p w:rsidR="00E01528" w:rsidRDefault="00E01528">
      <w:pPr>
        <w:ind w:left="2520" w:hanging="360"/>
      </w:pPr>
      <w:r>
        <w:t>b)</w:t>
      </w:r>
      <w:r>
        <w:tab/>
      </w:r>
      <w:proofErr w:type="gramStart"/>
      <w:r>
        <w:rPr>
          <w:sz w:val="22"/>
        </w:rPr>
        <w:t>had</w:t>
      </w:r>
      <w:proofErr w:type="gramEnd"/>
      <w:r>
        <w:rPr>
          <w:sz w:val="22"/>
        </w:rPr>
        <w:t xml:space="preserve"> a professional or occupational license or registration of any kind denied, suspended, restricted, or revoked?</w:t>
      </w:r>
    </w:p>
    <w:p w:rsidR="00E01528" w:rsidRDefault="00E01528">
      <w:pPr>
        <w:ind w:left="1800" w:firstLine="720"/>
      </w:pP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720" w:firstLine="360"/>
        <w:rPr>
          <w:color w:val="FF0000"/>
        </w:rPr>
      </w:pPr>
    </w:p>
    <w:p w:rsidR="00E01528" w:rsidRDefault="00E01528" w:rsidP="001F5DBF">
      <w:pPr>
        <w:numPr>
          <w:ilvl w:val="3"/>
          <w:numId w:val="40"/>
        </w:numPr>
        <w:tabs>
          <w:tab w:val="left" w:pos="2520"/>
        </w:tabs>
        <w:ind w:left="2520"/>
        <w:rPr>
          <w:sz w:val="22"/>
        </w:rPr>
      </w:pPr>
      <w:proofErr w:type="gramStart"/>
      <w:r>
        <w:rPr>
          <w:sz w:val="22"/>
        </w:rPr>
        <w:t>had</w:t>
      </w:r>
      <w:proofErr w:type="gramEnd"/>
      <w:r>
        <w:rPr>
          <w:sz w:val="22"/>
        </w:rPr>
        <w:t xml:space="preserve"> an administrative order or any other disciplinary action taken against any license issued to you by any local, state or federal regulatory agency or voluntarily surrendered any license during the course of an investigation or disciplinary proceeding?</w:t>
      </w:r>
    </w:p>
    <w:p w:rsidR="00E01528" w:rsidRDefault="00E01528" w:rsidP="001F5DBF">
      <w:pPr>
        <w:numPr>
          <w:ilvl w:val="12"/>
          <w:numId w:val="0"/>
        </w:numPr>
        <w:ind w:left="1800" w:firstLine="720"/>
      </w:pP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rsidP="001F5DBF">
      <w:pPr>
        <w:numPr>
          <w:ilvl w:val="12"/>
          <w:numId w:val="0"/>
        </w:numPr>
        <w:ind w:left="1080"/>
        <w:rPr>
          <w:u w:val="single"/>
        </w:rPr>
      </w:pPr>
    </w:p>
    <w:p w:rsidR="00E01528" w:rsidRDefault="00E01528" w:rsidP="001F5DBF">
      <w:pPr>
        <w:numPr>
          <w:ilvl w:val="3"/>
          <w:numId w:val="40"/>
        </w:numPr>
        <w:tabs>
          <w:tab w:val="left" w:pos="1440"/>
          <w:tab w:val="left" w:pos="2520"/>
        </w:tabs>
        <w:ind w:left="2520"/>
        <w:rPr>
          <w:u w:val="single"/>
        </w:rPr>
      </w:pPr>
      <w:proofErr w:type="gramStart"/>
      <w:r>
        <w:rPr>
          <w:sz w:val="22"/>
        </w:rPr>
        <w:t>had</w:t>
      </w:r>
      <w:proofErr w:type="gramEnd"/>
      <w:r>
        <w:rPr>
          <w:sz w:val="22"/>
        </w:rPr>
        <w:t xml:space="preserve"> any Subdivision Public Report or Registration to Sell real estate, timeshares, cemetery lots or campground memberships denied, suspended or revoked?</w:t>
      </w:r>
    </w:p>
    <w:p w:rsidR="00E01528" w:rsidRDefault="00E01528" w:rsidP="001F5DBF">
      <w:pPr>
        <w:numPr>
          <w:ilvl w:val="12"/>
          <w:numId w:val="0"/>
        </w:numPr>
        <w:ind w:left="2520"/>
        <w:rPr>
          <w:u w:val="single"/>
        </w:rPr>
      </w:pP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rsidP="001F5DBF">
      <w:pPr>
        <w:numPr>
          <w:ilvl w:val="12"/>
          <w:numId w:val="0"/>
        </w:numPr>
        <w:ind w:left="2520" w:hanging="360"/>
        <w:rPr>
          <w:u w:val="single"/>
        </w:rPr>
      </w:pPr>
    </w:p>
    <w:p w:rsidR="00E01528" w:rsidRDefault="00E01528" w:rsidP="001F5DBF">
      <w:pPr>
        <w:numPr>
          <w:ilvl w:val="3"/>
          <w:numId w:val="40"/>
        </w:numPr>
        <w:tabs>
          <w:tab w:val="left" w:pos="2160"/>
        </w:tabs>
        <w:ind w:left="2520"/>
        <w:rPr>
          <w:u w:val="single"/>
        </w:rPr>
      </w:pPr>
      <w:proofErr w:type="gramStart"/>
      <w:r>
        <w:rPr>
          <w:sz w:val="22"/>
        </w:rPr>
        <w:t>entered</w:t>
      </w:r>
      <w:proofErr w:type="gramEnd"/>
      <w:r>
        <w:rPr>
          <w:sz w:val="22"/>
        </w:rPr>
        <w:t xml:space="preserve"> into any consent decree, or had an injunction (either temporary or permanent), a suspension, an order, or a judgment issued which prohibited or restricted you from engaging in any profession or occupation?</w:t>
      </w:r>
    </w:p>
    <w:p w:rsidR="00E01528" w:rsidRDefault="00E01528">
      <w:pPr>
        <w:ind w:left="2520"/>
        <w:rPr>
          <w:u w:val="single"/>
        </w:rPr>
      </w:pP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2520" w:hanging="360"/>
        <w:rPr>
          <w:u w:val="single"/>
        </w:rPr>
      </w:pPr>
    </w:p>
    <w:p w:rsidR="00E01528" w:rsidRDefault="00E01528">
      <w:pPr>
        <w:ind w:left="2520" w:hanging="360"/>
      </w:pPr>
      <w:r>
        <w:t>f)</w:t>
      </w:r>
      <w:r>
        <w:tab/>
      </w:r>
      <w:proofErr w:type="gramStart"/>
      <w:r>
        <w:rPr>
          <w:sz w:val="22"/>
        </w:rPr>
        <w:t>had</w:t>
      </w:r>
      <w:proofErr w:type="gramEnd"/>
      <w:r>
        <w:rPr>
          <w:sz w:val="22"/>
        </w:rPr>
        <w:t xml:space="preserve"> any judgment or order entered against you by any court involving fraud, dishonesty, misrepresentation, unfair trade practice or moral turpitude?</w:t>
      </w:r>
      <w:r>
        <w:t xml:space="preserve"> </w:t>
      </w:r>
    </w:p>
    <w:p w:rsidR="00E01528" w:rsidRDefault="00E01528">
      <w:pPr>
        <w:ind w:left="2520"/>
      </w:pP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2520" w:hanging="360"/>
      </w:pPr>
    </w:p>
    <w:p w:rsidR="00E01528" w:rsidRDefault="00E01528" w:rsidP="001F5DBF">
      <w:pPr>
        <w:numPr>
          <w:ilvl w:val="0"/>
          <w:numId w:val="41"/>
        </w:numPr>
        <w:tabs>
          <w:tab w:val="left" w:pos="2520"/>
        </w:tabs>
        <w:rPr>
          <w:sz w:val="22"/>
        </w:rPr>
      </w:pPr>
      <w:proofErr w:type="gramStart"/>
      <w:r>
        <w:rPr>
          <w:sz w:val="22"/>
        </w:rPr>
        <w:t>had</w:t>
      </w:r>
      <w:proofErr w:type="gramEnd"/>
      <w:r>
        <w:rPr>
          <w:sz w:val="22"/>
        </w:rPr>
        <w:t xml:space="preserve"> any judgment or order entered against you by any court arising out of the conduct of any business in real estate, cemetery property, timeshare intervals or membership campgrounds?</w:t>
      </w:r>
    </w:p>
    <w:p w:rsidR="00E01528" w:rsidRDefault="00E01528">
      <w:pPr>
        <w:ind w:left="2520"/>
      </w:pP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1440"/>
        <w:rPr>
          <w:u w:val="single"/>
        </w:rPr>
      </w:pPr>
    </w:p>
    <w:p w:rsidR="00E01528" w:rsidRDefault="00E01528" w:rsidP="001F5DBF">
      <w:pPr>
        <w:numPr>
          <w:ilvl w:val="0"/>
          <w:numId w:val="42"/>
        </w:numPr>
        <w:tabs>
          <w:tab w:val="left" w:pos="2160"/>
        </w:tabs>
        <w:ind w:left="2160" w:hanging="720"/>
        <w:rPr>
          <w:sz w:val="22"/>
        </w:rPr>
      </w:pPr>
      <w:r>
        <w:rPr>
          <w:sz w:val="22"/>
        </w:rPr>
        <w:t xml:space="preserve">Are you the subject of a current investigation or pending disciplinary action with the Arizona Department of Real Estate?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rPr>
          <w:u w:val="single"/>
        </w:rPr>
      </w:pPr>
    </w:p>
    <w:p w:rsidR="00E01528" w:rsidRDefault="00E01528">
      <w:pPr>
        <w:ind w:left="2160" w:hanging="720"/>
        <w:rPr>
          <w:sz w:val="22"/>
        </w:rPr>
      </w:pPr>
      <w:r>
        <w:t>6)</w:t>
      </w:r>
      <w:r>
        <w:tab/>
      </w:r>
      <w:r>
        <w:rPr>
          <w:sz w:val="22"/>
        </w:rPr>
        <w:t xml:space="preserve">Has any real estate recovery </w:t>
      </w:r>
      <w:proofErr w:type="gramStart"/>
      <w:r>
        <w:rPr>
          <w:sz w:val="22"/>
        </w:rPr>
        <w:t>fund,</w:t>
      </w:r>
      <w:proofErr w:type="gramEnd"/>
      <w:r>
        <w:rPr>
          <w:sz w:val="22"/>
        </w:rPr>
        <w:t xml:space="preserve"> or similar fund EVER made a payment that was charged against you or against a business for which you were the qualifying party?</w:t>
      </w:r>
    </w:p>
    <w:p w:rsidR="00E01528" w:rsidRDefault="00E01528">
      <w:pPr>
        <w:ind w:left="2160"/>
      </w:pP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360"/>
        <w:rPr>
          <w:u w:val="single"/>
        </w:rPr>
      </w:pPr>
    </w:p>
    <w:p w:rsidR="00E01528" w:rsidRDefault="00E01528">
      <w:pPr>
        <w:ind w:left="2160" w:hanging="720"/>
      </w:pPr>
      <w:r>
        <w:rPr>
          <w:sz w:val="22"/>
        </w:rPr>
        <w:t>7)</w:t>
      </w:r>
      <w:r>
        <w:rPr>
          <w:sz w:val="22"/>
        </w:rPr>
        <w:tab/>
        <w:t>Within the past ten years, has any person or entity in a controlling position over the applicant declared bankruptcy, or held any interest in any corporation, partnership or limited liability company that has declared bankruptcy?</w:t>
      </w:r>
      <w:r>
        <w:t xml:space="preserve"> </w:t>
      </w:r>
    </w:p>
    <w:p w:rsidR="00E01528" w:rsidRDefault="00E01528">
      <w:pPr>
        <w:ind w:left="2160"/>
      </w:pP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360"/>
      </w:pPr>
    </w:p>
    <w:p w:rsidR="00E01528" w:rsidRDefault="00E01528">
      <w:pPr>
        <w:pStyle w:val="BodyTextIndent2"/>
        <w:ind w:left="0"/>
      </w:pPr>
      <w:r>
        <w:t>If information on any “yes” answer above was previously provided to the Department, indicate the date and reason it was provided. You are not required to provide this information again if it is on file at the Department.</w:t>
      </w:r>
    </w:p>
    <w:p w:rsidR="00E01528" w:rsidRDefault="00E01528"/>
    <w:p w:rsidR="00E01528" w:rsidRDefault="00E01528">
      <w:pPr>
        <w:rPr>
          <w:b/>
        </w:rPr>
      </w:pPr>
      <w:r>
        <w:rPr>
          <w:b/>
        </w:rPr>
        <w:t>I certify, under penalty of perjury under the laws of the State of Arizona, that I am authorized to sign on behalf of the applicant and that</w:t>
      </w:r>
      <w:r>
        <w:rPr>
          <w:b/>
          <w:color w:val="0000FF"/>
        </w:rPr>
        <w:t xml:space="preserve"> </w:t>
      </w:r>
      <w:r>
        <w:rPr>
          <w:b/>
        </w:rPr>
        <w:t>the foregoing answers and statements given in this application and any statement that I have attached are true and correct and applicable for all persons and entities required to provide answers.</w:t>
      </w:r>
    </w:p>
    <w:p w:rsidR="00E01528" w:rsidRDefault="00E01528"/>
    <w:p w:rsidR="00E01528" w:rsidRDefault="00E01528">
      <w:pPr>
        <w:ind w:left="1440" w:hanging="720"/>
      </w:pPr>
      <w:r>
        <w:t>DATED this ___________</w:t>
      </w:r>
      <w:proofErr w:type="gramStart"/>
      <w:r>
        <w:t>_  day</w:t>
      </w:r>
      <w:proofErr w:type="gramEnd"/>
      <w:r>
        <w:t xml:space="preserve"> of ____________ , 20 _________</w:t>
      </w:r>
    </w:p>
    <w:p w:rsidR="00E01528" w:rsidRDefault="00E01528">
      <w:pPr>
        <w:ind w:left="1440"/>
      </w:pPr>
    </w:p>
    <w:p w:rsidR="00E01528" w:rsidRDefault="00E01528">
      <w:pPr>
        <w:ind w:left="720"/>
      </w:pPr>
      <w:r>
        <w:t>____________________________________________________________</w:t>
      </w:r>
    </w:p>
    <w:p w:rsidR="00E01528" w:rsidRDefault="00E01528">
      <w:pPr>
        <w:ind w:firstLine="2880"/>
      </w:pPr>
      <w:r>
        <w:t>(Printed name and signature of authorized party)</w:t>
      </w:r>
    </w:p>
    <w:p w:rsidR="00E01528" w:rsidRDefault="00E01528">
      <w:pPr>
        <w:ind w:left="720"/>
      </w:pPr>
    </w:p>
    <w:p w:rsidR="00E01528" w:rsidRDefault="00E01528"/>
    <w:p w:rsidR="00E01528" w:rsidRDefault="00E01528" w:rsidP="001F5DBF">
      <w:pPr>
        <w:numPr>
          <w:ilvl w:val="0"/>
          <w:numId w:val="43"/>
        </w:numPr>
        <w:ind w:left="360" w:firstLine="0"/>
        <w:rPr>
          <w:b/>
        </w:rPr>
      </w:pPr>
      <w:r>
        <w:rPr>
          <w:b/>
          <w:u w:val="single"/>
        </w:rPr>
        <w:t>LOCATION, SIZE, LAND USE AND SURROUNDING AREA</w:t>
      </w:r>
    </w:p>
    <w:p w:rsidR="00E01528" w:rsidRDefault="00E01528"/>
    <w:p w:rsidR="00E01528" w:rsidRDefault="00E01528" w:rsidP="001F5DBF">
      <w:pPr>
        <w:numPr>
          <w:ilvl w:val="0"/>
          <w:numId w:val="44"/>
        </w:numPr>
      </w:pPr>
      <w:r>
        <w:t xml:space="preserve">Name of Cemetery: </w:t>
      </w:r>
      <w:bookmarkStart w:id="17" w:name="Text17"/>
      <w:r>
        <w:fldChar w:fldCharType="begin">
          <w:ffData>
            <w:name w:val="Text17"/>
            <w:enabled/>
            <w:calcOnExit w:val="0"/>
            <w:textInput/>
          </w:ffData>
        </w:fldChar>
      </w:r>
      <w:r>
        <w:instrText xml:space="preserve"> FORMTEXT </w:instrText>
      </w:r>
      <w:r>
        <w:fldChar w:fldCharType="separate"/>
      </w:r>
      <w:r>
        <w:rPr>
          <w:noProof/>
        </w:rPr>
        <w:t xml:space="preserve">     </w:t>
      </w:r>
      <w:r>
        <w:fldChar w:fldCharType="end"/>
      </w:r>
      <w:bookmarkEnd w:id="17"/>
    </w:p>
    <w:p w:rsidR="00E01528" w:rsidRDefault="00E01528">
      <w:pPr>
        <w:ind w:firstLine="360"/>
      </w:pPr>
    </w:p>
    <w:p w:rsidR="00E01528" w:rsidRDefault="00E01528">
      <w:pPr>
        <w:ind w:firstLine="360"/>
      </w:pPr>
    </w:p>
    <w:p w:rsidR="00E01528" w:rsidRDefault="00E01528">
      <w:r>
        <w:tab/>
        <w:t xml:space="preserve">   B.   Legal description: </w:t>
      </w:r>
      <w:bookmarkStart w:id="18" w:name="Text18"/>
      <w:r>
        <w:fldChar w:fldCharType="begin">
          <w:ffData>
            <w:name w:val="Text18"/>
            <w:enabled/>
            <w:calcOnExit w:val="0"/>
            <w:textInput/>
          </w:ffData>
        </w:fldChar>
      </w:r>
      <w:r>
        <w:instrText xml:space="preserve"> FORMTEXT </w:instrText>
      </w:r>
      <w:r>
        <w:fldChar w:fldCharType="separate"/>
      </w:r>
      <w:r>
        <w:rPr>
          <w:noProof/>
        </w:rPr>
        <w:t xml:space="preserve">     </w:t>
      </w:r>
      <w:r>
        <w:fldChar w:fldCharType="end"/>
      </w:r>
      <w:bookmarkEnd w:id="18"/>
    </w:p>
    <w:p w:rsidR="00E01528" w:rsidRDefault="00E01528">
      <w:r>
        <w:t xml:space="preserve">      </w:t>
      </w:r>
    </w:p>
    <w:p w:rsidR="00E01528" w:rsidRDefault="00E01528">
      <w:pPr>
        <w:rPr>
          <w:b/>
        </w:rPr>
      </w:pPr>
    </w:p>
    <w:p w:rsidR="00E01528" w:rsidRDefault="00E01528" w:rsidP="001F5DBF">
      <w:pPr>
        <w:numPr>
          <w:ilvl w:val="0"/>
          <w:numId w:val="45"/>
        </w:numPr>
      </w:pPr>
      <w:r>
        <w:t xml:space="preserve">Total acreage of this cemetery property:  </w:t>
      </w:r>
      <w:bookmarkStart w:id="19" w:name="Text19"/>
      <w:r>
        <w:fldChar w:fldCharType="begin">
          <w:ffData>
            <w:name w:val="Text19"/>
            <w:enabled/>
            <w:calcOnExit w:val="0"/>
            <w:textInput/>
          </w:ffData>
        </w:fldChar>
      </w:r>
      <w:r>
        <w:instrText xml:space="preserve"> FORMTEXT </w:instrText>
      </w:r>
      <w:r>
        <w:fldChar w:fldCharType="separate"/>
      </w:r>
      <w:r>
        <w:rPr>
          <w:noProof/>
        </w:rPr>
        <w:t xml:space="preserve">     </w:t>
      </w:r>
      <w:r>
        <w:fldChar w:fldCharType="end"/>
      </w:r>
      <w:bookmarkEnd w:id="19"/>
    </w:p>
    <w:p w:rsidR="00E01528" w:rsidRDefault="00E01528">
      <w:pPr>
        <w:ind w:left="900"/>
      </w:pPr>
    </w:p>
    <w:p w:rsidR="00E01528" w:rsidRDefault="00E01528">
      <w:r>
        <w:tab/>
        <w:t xml:space="preserve">         </w:t>
      </w:r>
    </w:p>
    <w:p w:rsidR="00E01528" w:rsidRDefault="00E01528" w:rsidP="001F5DBF">
      <w:pPr>
        <w:numPr>
          <w:ilvl w:val="0"/>
          <w:numId w:val="46"/>
        </w:numPr>
      </w:pPr>
      <w:r>
        <w:t xml:space="preserve">Total acreage of contiguous property contemplated for cemetery purposes by applicant: </w:t>
      </w:r>
      <w:bookmarkStart w:id="20" w:name="Text20"/>
      <w:r>
        <w:fldChar w:fldCharType="begin">
          <w:ffData>
            <w:name w:val="Text20"/>
            <w:enabled/>
            <w:calcOnExit w:val="0"/>
            <w:textInput/>
          </w:ffData>
        </w:fldChar>
      </w:r>
      <w:r>
        <w:instrText xml:space="preserve"> FORMTEXT </w:instrText>
      </w:r>
      <w:r>
        <w:fldChar w:fldCharType="separate"/>
      </w:r>
      <w:r>
        <w:rPr>
          <w:noProof/>
        </w:rPr>
        <w:t xml:space="preserve">     </w:t>
      </w:r>
      <w:r>
        <w:fldChar w:fldCharType="end"/>
      </w:r>
      <w:bookmarkEnd w:id="20"/>
    </w:p>
    <w:p w:rsidR="00E01528" w:rsidRDefault="00E01528" w:rsidP="001F5DBF">
      <w:pPr>
        <w:numPr>
          <w:ilvl w:val="12"/>
          <w:numId w:val="0"/>
        </w:numPr>
      </w:pPr>
    </w:p>
    <w:p w:rsidR="00E01528" w:rsidRDefault="00E01528" w:rsidP="001F5DBF">
      <w:pPr>
        <w:numPr>
          <w:ilvl w:val="12"/>
          <w:numId w:val="0"/>
        </w:numPr>
      </w:pPr>
      <w:r>
        <w:tab/>
        <w:t xml:space="preserve">         </w:t>
      </w:r>
    </w:p>
    <w:p w:rsidR="00E01528" w:rsidRDefault="00E01528" w:rsidP="001F5DBF">
      <w:pPr>
        <w:numPr>
          <w:ilvl w:val="0"/>
          <w:numId w:val="46"/>
        </w:numPr>
        <w:tabs>
          <w:tab w:val="left" w:pos="1440"/>
        </w:tabs>
      </w:pPr>
      <w:r>
        <w:t xml:space="preserve">Total Number of burial spaces: </w:t>
      </w:r>
      <w:bookmarkStart w:id="21" w:name="Text21"/>
      <w:r>
        <w:fldChar w:fldCharType="begin">
          <w:ffData>
            <w:name w:val="Text21"/>
            <w:enabled/>
            <w:calcOnExit w:val="0"/>
            <w:textInput/>
          </w:ffData>
        </w:fldChar>
      </w:r>
      <w:r>
        <w:instrText xml:space="preserve"> FORMTEXT </w:instrText>
      </w:r>
      <w:r>
        <w:fldChar w:fldCharType="separate"/>
      </w:r>
      <w:r>
        <w:rPr>
          <w:noProof/>
        </w:rPr>
        <w:t xml:space="preserve">     </w:t>
      </w:r>
      <w:r>
        <w:fldChar w:fldCharType="end"/>
      </w:r>
      <w:bookmarkEnd w:id="21"/>
    </w:p>
    <w:p w:rsidR="00E01528" w:rsidRDefault="00E01528">
      <w:pPr>
        <w:tabs>
          <w:tab w:val="left" w:pos="1440"/>
        </w:tabs>
        <w:ind w:left="900"/>
        <w:rPr>
          <w:b/>
        </w:rPr>
      </w:pPr>
    </w:p>
    <w:p w:rsidR="00E01528" w:rsidRDefault="00E01528">
      <w:pPr>
        <w:ind w:left="720" w:hanging="360"/>
      </w:pPr>
    </w:p>
    <w:p w:rsidR="00E01528" w:rsidRDefault="00E01528" w:rsidP="001F5DBF">
      <w:pPr>
        <w:numPr>
          <w:ilvl w:val="0"/>
          <w:numId w:val="47"/>
        </w:numPr>
      </w:pPr>
      <w:r>
        <w:t xml:space="preserve">Total Number of crypts or vaults: </w:t>
      </w:r>
      <w:bookmarkStart w:id="22" w:name="Text22"/>
      <w:r>
        <w:fldChar w:fldCharType="begin">
          <w:ffData>
            <w:name w:val="Text22"/>
            <w:enabled/>
            <w:calcOnExit w:val="0"/>
            <w:textInput/>
          </w:ffData>
        </w:fldChar>
      </w:r>
      <w:r>
        <w:instrText xml:space="preserve"> FORMTEXT </w:instrText>
      </w:r>
      <w:r>
        <w:fldChar w:fldCharType="separate"/>
      </w:r>
      <w:r>
        <w:rPr>
          <w:noProof/>
        </w:rPr>
        <w:t xml:space="preserve">     </w:t>
      </w:r>
      <w:r>
        <w:fldChar w:fldCharType="end"/>
      </w:r>
      <w:bookmarkEnd w:id="22"/>
    </w:p>
    <w:p w:rsidR="00E01528" w:rsidRDefault="00E01528"/>
    <w:p w:rsidR="00E01528" w:rsidRDefault="00E01528"/>
    <w:p w:rsidR="00E01528" w:rsidRDefault="00E01528" w:rsidP="001F5DBF">
      <w:pPr>
        <w:numPr>
          <w:ilvl w:val="0"/>
          <w:numId w:val="48"/>
        </w:numPr>
      </w:pPr>
      <w:r>
        <w:t xml:space="preserve">Population within a 15-mile radius of this cemetery property and source of information:  </w:t>
      </w:r>
      <w:bookmarkStart w:id="23" w:name="Text23"/>
      <w:r>
        <w:fldChar w:fldCharType="begin">
          <w:ffData>
            <w:name w:val="Text23"/>
            <w:enabled/>
            <w:calcOnExit w:val="0"/>
            <w:textInput/>
          </w:ffData>
        </w:fldChar>
      </w:r>
      <w:r>
        <w:instrText xml:space="preserve"> FORMTEXT </w:instrText>
      </w:r>
      <w:r>
        <w:fldChar w:fldCharType="separate"/>
      </w:r>
      <w:r>
        <w:rPr>
          <w:noProof/>
        </w:rPr>
        <w:t xml:space="preserve">     </w:t>
      </w:r>
      <w:r>
        <w:fldChar w:fldCharType="end"/>
      </w:r>
      <w:bookmarkEnd w:id="23"/>
    </w:p>
    <w:p w:rsidR="00E01528" w:rsidRDefault="00E01528">
      <w:pPr>
        <w:ind w:left="810"/>
      </w:pPr>
    </w:p>
    <w:p w:rsidR="00E01528" w:rsidRDefault="00E01528">
      <w:pPr>
        <w:ind w:left="810"/>
      </w:pPr>
    </w:p>
    <w:p w:rsidR="00E01528" w:rsidRDefault="00E01528">
      <w:pPr>
        <w:ind w:left="1260" w:hanging="360"/>
      </w:pPr>
      <w:r>
        <w:t xml:space="preserve">H.  Names and locations of other operating cemeteries within a 15-mile radius: </w:t>
      </w:r>
      <w:bookmarkStart w:id="24" w:name="Text24"/>
      <w:r>
        <w:fldChar w:fldCharType="begin">
          <w:ffData>
            <w:name w:val="Text24"/>
            <w:enabled/>
            <w:calcOnExit w:val="0"/>
            <w:textInput/>
          </w:ffData>
        </w:fldChar>
      </w:r>
      <w:r>
        <w:instrText xml:space="preserve"> FORMTEXT </w:instrText>
      </w:r>
      <w:r>
        <w:fldChar w:fldCharType="separate"/>
      </w:r>
      <w:r>
        <w:rPr>
          <w:noProof/>
        </w:rPr>
        <w:t xml:space="preserve">     </w:t>
      </w:r>
      <w:r>
        <w:fldChar w:fldCharType="end"/>
      </w:r>
      <w:bookmarkEnd w:id="24"/>
    </w:p>
    <w:p w:rsidR="00E01528" w:rsidRDefault="00E01528">
      <w:pPr>
        <w:ind w:left="1260" w:hanging="360"/>
      </w:pPr>
      <w:r>
        <w:tab/>
      </w:r>
    </w:p>
    <w:p w:rsidR="00E01528" w:rsidRDefault="00E01528"/>
    <w:p w:rsidR="00E01528" w:rsidRDefault="00E01528">
      <w:pPr>
        <w:ind w:left="1170" w:hanging="270"/>
      </w:pPr>
      <w:r>
        <w:t xml:space="preserve">I.  If other cemeteries are located in the area of the proposed cemetery, explain why the area is not already adequately served: </w:t>
      </w:r>
      <w:bookmarkStart w:id="25" w:name="Text25"/>
      <w:r>
        <w:fldChar w:fldCharType="begin">
          <w:ffData>
            <w:name w:val="Text25"/>
            <w:enabled/>
            <w:calcOnExit w:val="0"/>
            <w:textInput/>
          </w:ffData>
        </w:fldChar>
      </w:r>
      <w:r>
        <w:instrText xml:space="preserve"> FORMTEXT </w:instrText>
      </w:r>
      <w:r>
        <w:fldChar w:fldCharType="separate"/>
      </w:r>
      <w:r>
        <w:rPr>
          <w:noProof/>
        </w:rPr>
        <w:t xml:space="preserve">     </w:t>
      </w:r>
      <w:r>
        <w:fldChar w:fldCharType="end"/>
      </w:r>
      <w:bookmarkEnd w:id="25"/>
    </w:p>
    <w:p w:rsidR="00E01528" w:rsidRDefault="00E01528">
      <w:pPr>
        <w:ind w:left="1170" w:hanging="360"/>
      </w:pPr>
    </w:p>
    <w:p w:rsidR="00E01528" w:rsidRDefault="00E01528">
      <w:pPr>
        <w:ind w:left="1260" w:hanging="360"/>
      </w:pPr>
      <w:r>
        <w:t xml:space="preserve">J. Has the city or county government approved the existing and proposed cemetery property? </w:t>
      </w:r>
    </w:p>
    <w:p w:rsidR="00E01528" w:rsidRDefault="00E01528">
      <w:r>
        <w:t xml:space="preserv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720"/>
        <w:rPr>
          <w:b/>
        </w:rPr>
      </w:pPr>
    </w:p>
    <w:p w:rsidR="00E01528" w:rsidRDefault="00E01528">
      <w:pPr>
        <w:ind w:left="1260"/>
        <w:rPr>
          <w:b/>
        </w:rPr>
      </w:pPr>
      <w:r>
        <w:t xml:space="preserve">If no, please explain: </w:t>
      </w:r>
      <w:bookmarkStart w:id="26" w:name="Text27"/>
      <w:r>
        <w:fldChar w:fldCharType="begin">
          <w:ffData>
            <w:name w:val="Text27"/>
            <w:enabled/>
            <w:calcOnExit w:val="0"/>
            <w:textInput/>
          </w:ffData>
        </w:fldChar>
      </w:r>
      <w:r>
        <w:instrText xml:space="preserve"> FORMTEXT </w:instrText>
      </w:r>
      <w:r>
        <w:fldChar w:fldCharType="separate"/>
      </w:r>
      <w:r>
        <w:rPr>
          <w:noProof/>
        </w:rPr>
        <w:t xml:space="preserve">     </w:t>
      </w:r>
      <w:r>
        <w:fldChar w:fldCharType="end"/>
      </w:r>
      <w:bookmarkEnd w:id="26"/>
    </w:p>
    <w:p w:rsidR="00E01528" w:rsidRDefault="00E01528">
      <w:pPr>
        <w:ind w:left="720"/>
        <w:rPr>
          <w:b/>
        </w:rPr>
      </w:pPr>
      <w:r>
        <w:rPr>
          <w:b/>
        </w:rPr>
        <w:t xml:space="preserve">         </w:t>
      </w:r>
    </w:p>
    <w:p w:rsidR="00E01528" w:rsidRDefault="00E01528">
      <w:pPr>
        <w:ind w:left="720"/>
        <w:rPr>
          <w:b/>
        </w:rPr>
      </w:pPr>
    </w:p>
    <w:p w:rsidR="00E01528" w:rsidRDefault="00E01528" w:rsidP="001F5DBF">
      <w:pPr>
        <w:numPr>
          <w:ilvl w:val="0"/>
          <w:numId w:val="49"/>
        </w:numPr>
      </w:pPr>
      <w:r>
        <w:lastRenderedPageBreak/>
        <w:t xml:space="preserve">A brief, but comprehensive statement describing the land on, and the locality in which the cemetery is located:  (Level, Hilly, Rolling, etc.):  </w:t>
      </w:r>
      <w:bookmarkStart w:id="27" w:name="Text28"/>
      <w:r>
        <w:fldChar w:fldCharType="begin">
          <w:ffData>
            <w:name w:val="Text28"/>
            <w:enabled/>
            <w:calcOnExit w:val="0"/>
            <w:textInput/>
          </w:ffData>
        </w:fldChar>
      </w:r>
      <w:r>
        <w:instrText xml:space="preserve"> FORMTEXT </w:instrText>
      </w:r>
      <w:r>
        <w:fldChar w:fldCharType="separate"/>
      </w:r>
      <w:r>
        <w:rPr>
          <w:noProof/>
        </w:rPr>
        <w:t xml:space="preserve">     </w:t>
      </w:r>
      <w:r>
        <w:fldChar w:fldCharType="end"/>
      </w:r>
      <w:bookmarkEnd w:id="27"/>
      <w:r>
        <w:t xml:space="preserve"> </w:t>
      </w:r>
    </w:p>
    <w:p w:rsidR="00E01528" w:rsidRDefault="00E01528">
      <w:pPr>
        <w:ind w:left="870"/>
      </w:pPr>
      <w:r>
        <w:t xml:space="preserve">     </w:t>
      </w:r>
    </w:p>
    <w:p w:rsidR="00E01528" w:rsidRDefault="00E01528"/>
    <w:p w:rsidR="00E01528" w:rsidRDefault="00E01528">
      <w:pPr>
        <w:ind w:left="900" w:hanging="450"/>
        <w:rPr>
          <w:b/>
        </w:rPr>
      </w:pPr>
      <w:r>
        <w:t>3.</w:t>
      </w:r>
      <w:r>
        <w:tab/>
      </w:r>
      <w:r>
        <w:rPr>
          <w:b/>
          <w:u w:val="single"/>
        </w:rPr>
        <w:t>CONDITION OF TITLE</w:t>
      </w:r>
    </w:p>
    <w:p w:rsidR="00E01528" w:rsidRDefault="00E01528"/>
    <w:p w:rsidR="00E01528" w:rsidRDefault="00E01528" w:rsidP="001F5DBF">
      <w:pPr>
        <w:numPr>
          <w:ilvl w:val="0"/>
          <w:numId w:val="50"/>
        </w:numPr>
      </w:pPr>
      <w:r>
        <w:t xml:space="preserve">Are there any recorded or unrecorded liens against the cemetery property?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900"/>
      </w:pPr>
    </w:p>
    <w:p w:rsidR="00E01528" w:rsidRDefault="00E01528">
      <w:pPr>
        <w:ind w:left="1260"/>
      </w:pPr>
      <w:r>
        <w:t xml:space="preserve">If yes, please explain:  </w:t>
      </w:r>
      <w:bookmarkStart w:id="28" w:name="Text29"/>
      <w:r>
        <w:fldChar w:fldCharType="begin">
          <w:ffData>
            <w:name w:val="Text29"/>
            <w:enabled/>
            <w:calcOnExit w:val="0"/>
            <w:textInput/>
          </w:ffData>
        </w:fldChar>
      </w:r>
      <w:r>
        <w:instrText xml:space="preserve"> FORMTEXT </w:instrText>
      </w:r>
      <w:r>
        <w:fldChar w:fldCharType="separate"/>
      </w:r>
      <w:r>
        <w:rPr>
          <w:noProof/>
        </w:rPr>
        <w:t xml:space="preserve">     </w:t>
      </w:r>
      <w:r>
        <w:fldChar w:fldCharType="end"/>
      </w:r>
      <w:bookmarkEnd w:id="28"/>
    </w:p>
    <w:p w:rsidR="00E01528" w:rsidRDefault="00E01528"/>
    <w:p w:rsidR="00E01528" w:rsidRDefault="00E01528" w:rsidP="001F5DBF">
      <w:pPr>
        <w:numPr>
          <w:ilvl w:val="0"/>
          <w:numId w:val="51"/>
        </w:numPr>
      </w:pPr>
      <w:r>
        <w:t xml:space="preserve">Is there any special assessment, tax or indebtedness proposed or existing?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left="900"/>
      </w:pPr>
    </w:p>
    <w:p w:rsidR="00E01528" w:rsidRDefault="00E01528">
      <w:pPr>
        <w:ind w:left="1260"/>
      </w:pPr>
      <w:r>
        <w:t xml:space="preserve">If yes, please explain:  </w:t>
      </w:r>
      <w:bookmarkStart w:id="29" w:name="Text30"/>
      <w:r>
        <w:fldChar w:fldCharType="begin">
          <w:ffData>
            <w:name w:val="Text30"/>
            <w:enabled/>
            <w:calcOnExit w:val="0"/>
            <w:textInput/>
          </w:ffData>
        </w:fldChar>
      </w:r>
      <w:r>
        <w:instrText xml:space="preserve"> FORMTEXT </w:instrText>
      </w:r>
      <w:r>
        <w:fldChar w:fldCharType="separate"/>
      </w:r>
      <w:r>
        <w:rPr>
          <w:noProof/>
        </w:rPr>
        <w:t xml:space="preserve">     </w:t>
      </w:r>
      <w:r>
        <w:fldChar w:fldCharType="end"/>
      </w:r>
      <w:bookmarkEnd w:id="29"/>
    </w:p>
    <w:p w:rsidR="00E01528" w:rsidRDefault="00E01528"/>
    <w:p w:rsidR="00E01528" w:rsidRDefault="00E01528">
      <w:pPr>
        <w:ind w:left="900" w:hanging="450"/>
      </w:pPr>
      <w:r>
        <w:tab/>
        <w:t>C.  Do you understand that it is unlawful to sell cemetery plots, which are subject to liens?</w:t>
      </w:r>
    </w:p>
    <w:p w:rsidR="00E01528" w:rsidRDefault="00E01528">
      <w:pPr>
        <w:ind w:left="810" w:hanging="810"/>
      </w:pPr>
      <w:r>
        <w:tab/>
        <w:t xml:space="preserv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firstLine="450"/>
      </w:pPr>
      <w:r>
        <w:tab/>
      </w:r>
    </w:p>
    <w:p w:rsidR="00E01528" w:rsidRDefault="00E01528">
      <w:pPr>
        <w:ind w:firstLine="450"/>
      </w:pPr>
    </w:p>
    <w:p w:rsidR="00E01528" w:rsidRDefault="00E01528">
      <w:pPr>
        <w:ind w:left="900" w:hanging="450"/>
        <w:rPr>
          <w:b/>
        </w:rPr>
      </w:pPr>
      <w:r>
        <w:t>4.</w:t>
      </w:r>
      <w:r>
        <w:tab/>
      </w:r>
      <w:r>
        <w:rPr>
          <w:b/>
          <w:u w:val="single"/>
        </w:rPr>
        <w:t>TRUST FUND</w:t>
      </w:r>
    </w:p>
    <w:p w:rsidR="00E01528" w:rsidRDefault="00E01528">
      <w:pPr>
        <w:ind w:left="360" w:firstLine="90"/>
        <w:rPr>
          <w:b/>
        </w:rPr>
      </w:pPr>
    </w:p>
    <w:p w:rsidR="00E01528" w:rsidRDefault="00E01528">
      <w:pPr>
        <w:ind w:left="900"/>
      </w:pPr>
      <w:r>
        <w:t xml:space="preserve">A.   Trustee Name: </w:t>
      </w:r>
      <w:bookmarkStart w:id="30" w:name="Text31"/>
      <w:r>
        <w:fldChar w:fldCharType="begin">
          <w:ffData>
            <w:name w:val="Text31"/>
            <w:enabled/>
            <w:calcOnExit w:val="0"/>
            <w:textInput/>
          </w:ffData>
        </w:fldChar>
      </w:r>
      <w:r>
        <w:instrText xml:space="preserve"> FORMTEXT </w:instrText>
      </w:r>
      <w:r>
        <w:fldChar w:fldCharType="separate"/>
      </w:r>
      <w:r>
        <w:rPr>
          <w:noProof/>
        </w:rPr>
        <w:t xml:space="preserve">     </w:t>
      </w:r>
      <w:r>
        <w:fldChar w:fldCharType="end"/>
      </w:r>
      <w:bookmarkEnd w:id="30"/>
    </w:p>
    <w:p w:rsidR="00E01528" w:rsidRDefault="00E01528">
      <w:pPr>
        <w:ind w:left="360"/>
      </w:pPr>
    </w:p>
    <w:p w:rsidR="00E01528" w:rsidRDefault="00E01528">
      <w:pPr>
        <w:ind w:left="720"/>
      </w:pPr>
      <w:r>
        <w:t xml:space="preserve">          Address: </w:t>
      </w:r>
      <w:bookmarkStart w:id="31" w:name="Text32"/>
      <w:r>
        <w:fldChar w:fldCharType="begin">
          <w:ffData>
            <w:name w:val="Text32"/>
            <w:enabled/>
            <w:calcOnExit w:val="0"/>
            <w:textInput/>
          </w:ffData>
        </w:fldChar>
      </w:r>
      <w:r>
        <w:instrText xml:space="preserve"> FORMTEXT </w:instrText>
      </w:r>
      <w:r>
        <w:fldChar w:fldCharType="separate"/>
      </w:r>
      <w:r>
        <w:rPr>
          <w:noProof/>
        </w:rPr>
        <w:t xml:space="preserve">     </w:t>
      </w:r>
      <w:r>
        <w:fldChar w:fldCharType="end"/>
      </w:r>
      <w:bookmarkEnd w:id="31"/>
    </w:p>
    <w:p w:rsidR="00E01528" w:rsidRDefault="00E01528">
      <w:pPr>
        <w:ind w:left="360"/>
      </w:pPr>
    </w:p>
    <w:p w:rsidR="00E01528" w:rsidRDefault="00E01528">
      <w:pPr>
        <w:ind w:left="720"/>
      </w:pPr>
      <w:r>
        <w:t xml:space="preserve">          Telephone No: </w:t>
      </w:r>
      <w:bookmarkStart w:id="32" w:name="Text33"/>
      <w:r>
        <w:fldChar w:fldCharType="begin">
          <w:ffData>
            <w:name w:val="Text33"/>
            <w:enabled/>
            <w:calcOnExit w:val="0"/>
            <w:textInput/>
          </w:ffData>
        </w:fldChar>
      </w:r>
      <w:r>
        <w:instrText xml:space="preserve"> FORMTEXT </w:instrText>
      </w:r>
      <w:r>
        <w:fldChar w:fldCharType="separate"/>
      </w:r>
      <w:r>
        <w:rPr>
          <w:noProof/>
        </w:rPr>
        <w:t xml:space="preserve">     </w:t>
      </w:r>
      <w:r>
        <w:fldChar w:fldCharType="end"/>
      </w:r>
      <w:bookmarkEnd w:id="32"/>
    </w:p>
    <w:p w:rsidR="00E01528" w:rsidRDefault="00E01528">
      <w:pPr>
        <w:ind w:left="360"/>
      </w:pPr>
    </w:p>
    <w:p w:rsidR="00E01528" w:rsidRDefault="00E01528">
      <w:pPr>
        <w:ind w:left="720"/>
      </w:pPr>
      <w:r>
        <w:t xml:space="preserve">          Contact person: </w:t>
      </w:r>
      <w:bookmarkStart w:id="33" w:name="Text34"/>
      <w:r>
        <w:fldChar w:fldCharType="begin">
          <w:ffData>
            <w:name w:val="Text34"/>
            <w:enabled/>
            <w:calcOnExit w:val="0"/>
            <w:textInput/>
          </w:ffData>
        </w:fldChar>
      </w:r>
      <w:r>
        <w:instrText xml:space="preserve"> FORMTEXT </w:instrText>
      </w:r>
      <w:r>
        <w:fldChar w:fldCharType="separate"/>
      </w:r>
      <w:r>
        <w:rPr>
          <w:noProof/>
        </w:rPr>
        <w:t xml:space="preserve">     </w:t>
      </w:r>
      <w:r>
        <w:fldChar w:fldCharType="end"/>
      </w:r>
      <w:bookmarkEnd w:id="33"/>
    </w:p>
    <w:p w:rsidR="00E01528" w:rsidRDefault="00E01528">
      <w:pPr>
        <w:tabs>
          <w:tab w:val="left" w:pos="900"/>
          <w:tab w:val="left" w:pos="1170"/>
        </w:tabs>
        <w:ind w:left="900"/>
      </w:pPr>
    </w:p>
    <w:p w:rsidR="00E01528" w:rsidRDefault="00E01528" w:rsidP="001F5DBF">
      <w:pPr>
        <w:numPr>
          <w:ilvl w:val="0"/>
          <w:numId w:val="52"/>
        </w:numPr>
        <w:tabs>
          <w:tab w:val="left" w:pos="900"/>
          <w:tab w:val="left" w:pos="1170"/>
        </w:tabs>
      </w:pPr>
      <w:r>
        <w:t>Do you understand that the Articles of Incorporation or Organization must certify to the</w:t>
      </w:r>
    </w:p>
    <w:p w:rsidR="00E01528" w:rsidRDefault="00E01528">
      <w:pPr>
        <w:tabs>
          <w:tab w:val="left" w:pos="900"/>
          <w:tab w:val="left" w:pos="1170"/>
        </w:tabs>
        <w:ind w:left="900"/>
      </w:pPr>
      <w:r>
        <w:t xml:space="preserve">      </w:t>
      </w:r>
      <w:proofErr w:type="gramStart"/>
      <w:r>
        <w:t>establishment</w:t>
      </w:r>
      <w:proofErr w:type="gramEnd"/>
      <w:r>
        <w:t xml:space="preserve"> of an irrevocable trust fund for maintenance and operation?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 w:rsidR="00E01528" w:rsidRDefault="00E01528">
      <w:pPr>
        <w:pBdr>
          <w:bottom w:val="single" w:sz="12" w:space="1" w:color="FFFFFF"/>
        </w:pBdr>
        <w:ind w:left="360" w:hanging="360"/>
      </w:pPr>
      <w:r>
        <w:t xml:space="preserve">        </w:t>
      </w:r>
      <w:r>
        <w:tab/>
        <w:t xml:space="preserve">   C.   Do you understand that the trustee must be a financial institution authorized to act as a trustee? </w:t>
      </w:r>
    </w:p>
    <w:p w:rsidR="00E01528" w:rsidRDefault="00E01528">
      <w:pPr>
        <w:pBdr>
          <w:bottom w:val="single" w:sz="12" w:space="1" w:color="FFFFFF"/>
        </w:pBdr>
        <w:ind w:left="720"/>
      </w:pPr>
      <w:r>
        <w:t xml:space="preserve">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 w:rsidR="00E01528" w:rsidRDefault="00E01528" w:rsidP="001F5DBF">
      <w:pPr>
        <w:numPr>
          <w:ilvl w:val="0"/>
          <w:numId w:val="53"/>
        </w:numPr>
        <w:ind w:left="840" w:firstLine="120"/>
      </w:pPr>
      <w:r>
        <w:t xml:space="preserve"> Do you understand that the trustee must be one in which no officer, director, member or owner in</w:t>
      </w:r>
    </w:p>
    <w:p w:rsidR="00E01528" w:rsidRDefault="00E01528">
      <w:pPr>
        <w:ind w:left="840"/>
      </w:pPr>
      <w:r>
        <w:t xml:space="preserve">         The cemetery has any financial or other interest?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900"/>
        <w:rPr>
          <w:b/>
        </w:rPr>
      </w:pPr>
    </w:p>
    <w:p w:rsidR="00E01528" w:rsidRDefault="00E01528">
      <w:pPr>
        <w:rPr>
          <w:b/>
        </w:rPr>
      </w:pPr>
      <w:r>
        <w:rPr>
          <w:b/>
        </w:rPr>
        <w:t>IF THIS IS AN EXISTING CEMETERY, PROVIDE AN ACCOUNTING OF THE ENDOWMENT CARE FUND DEMONSTRATING THAT ALL REQUIRED PAYMENTS HAVE BEEN MADE INTO THE FUND.</w:t>
      </w:r>
    </w:p>
    <w:p w:rsidR="00E01528" w:rsidRDefault="00E01528">
      <w:pPr>
        <w:rPr>
          <w:b/>
        </w:rPr>
      </w:pPr>
    </w:p>
    <w:p w:rsidR="00E01528" w:rsidRDefault="00E01528">
      <w:pPr>
        <w:rPr>
          <w:b/>
        </w:rPr>
      </w:pPr>
    </w:p>
    <w:p w:rsidR="00E01528" w:rsidRDefault="00E01528">
      <w:pPr>
        <w:rPr>
          <w:b/>
        </w:rPr>
      </w:pPr>
    </w:p>
    <w:p w:rsidR="00E01528" w:rsidRDefault="00E01528">
      <w:pPr>
        <w:rPr>
          <w:b/>
        </w:rPr>
      </w:pPr>
    </w:p>
    <w:p w:rsidR="00E01528" w:rsidRDefault="00E01528"/>
    <w:p w:rsidR="00E01528" w:rsidRDefault="00E01528">
      <w:pPr>
        <w:ind w:left="810" w:hanging="360"/>
      </w:pPr>
      <w:r>
        <w:t>5.</w:t>
      </w:r>
      <w:r>
        <w:tab/>
      </w:r>
      <w:r>
        <w:rPr>
          <w:b/>
          <w:u w:val="single"/>
        </w:rPr>
        <w:t>CEMETERY PLANS, IMPROVEMENTS, COSTS AND COMPLETION</w:t>
      </w:r>
    </w:p>
    <w:p w:rsidR="00E01528" w:rsidRDefault="00E01528"/>
    <w:p w:rsidR="00E01528" w:rsidRDefault="00E01528" w:rsidP="001F5DBF">
      <w:pPr>
        <w:numPr>
          <w:ilvl w:val="0"/>
          <w:numId w:val="54"/>
        </w:numPr>
        <w:tabs>
          <w:tab w:val="left" w:pos="900"/>
        </w:tabs>
      </w:pPr>
      <w:r>
        <w:t xml:space="preserve">Crematory:  Do you intend to operate a crematory on the cemetery property?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tabs>
          <w:tab w:val="left" w:pos="900"/>
        </w:tabs>
        <w:ind w:left="900"/>
      </w:pPr>
      <w:r>
        <w:t xml:space="preserve">(If you answer “Yes,” attach a copy of your crematory license by the State Board of Funeral </w:t>
      </w:r>
    </w:p>
    <w:p w:rsidR="00E01528" w:rsidRDefault="00E01528">
      <w:pPr>
        <w:tabs>
          <w:tab w:val="left" w:pos="900"/>
        </w:tabs>
        <w:ind w:left="900"/>
      </w:pPr>
      <w:proofErr w:type="gramStart"/>
      <w:r>
        <w:lastRenderedPageBreak/>
        <w:t>Directors and Embalmers to this application.)</w:t>
      </w:r>
      <w:proofErr w:type="gramEnd"/>
    </w:p>
    <w:p w:rsidR="00E01528" w:rsidRDefault="00E01528">
      <w:pPr>
        <w:ind w:left="1080"/>
      </w:pPr>
    </w:p>
    <w:p w:rsidR="00E01528" w:rsidRDefault="00E01528">
      <w:pPr>
        <w:tabs>
          <w:tab w:val="left" w:pos="360"/>
        </w:tabs>
        <w:ind w:left="720"/>
        <w:rPr>
          <w:u w:val="single"/>
        </w:rPr>
      </w:pPr>
      <w:r>
        <w:t xml:space="preserve">   B.  Is there a Columbarium?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firstLine="360"/>
        <w:rPr>
          <w:u w:val="single"/>
        </w:rPr>
      </w:pPr>
    </w:p>
    <w:p w:rsidR="00E01528" w:rsidRDefault="00E01528" w:rsidP="001F5DBF">
      <w:pPr>
        <w:numPr>
          <w:ilvl w:val="0"/>
          <w:numId w:val="55"/>
        </w:numPr>
      </w:pPr>
      <w:r>
        <w:t xml:space="preserve">Is there a Mausoleum?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rsidP="001F5DBF">
      <w:pPr>
        <w:numPr>
          <w:ilvl w:val="12"/>
          <w:numId w:val="0"/>
        </w:numPr>
        <w:ind w:left="720"/>
      </w:pPr>
    </w:p>
    <w:p w:rsidR="00E01528" w:rsidRDefault="00E01528" w:rsidP="001F5DBF">
      <w:pPr>
        <w:numPr>
          <w:ilvl w:val="0"/>
          <w:numId w:val="56"/>
        </w:numPr>
      </w:pPr>
      <w:r>
        <w:t xml:space="preserve">List all other existing or proposed improvements:  </w:t>
      </w:r>
      <w:bookmarkStart w:id="34" w:name="Text37"/>
      <w:r>
        <w:fldChar w:fldCharType="begin">
          <w:ffData>
            <w:name w:val="Text37"/>
            <w:enabled/>
            <w:calcOnExit w:val="0"/>
            <w:textInput/>
          </w:ffData>
        </w:fldChar>
      </w:r>
      <w:r>
        <w:instrText xml:space="preserve"> FORMTEXT </w:instrText>
      </w:r>
      <w:r>
        <w:fldChar w:fldCharType="separate"/>
      </w:r>
      <w:r>
        <w:rPr>
          <w:noProof/>
        </w:rPr>
        <w:t xml:space="preserve">     </w:t>
      </w:r>
      <w:r>
        <w:fldChar w:fldCharType="end"/>
      </w:r>
      <w:bookmarkEnd w:id="34"/>
    </w:p>
    <w:p w:rsidR="00E01528" w:rsidRDefault="00E01528">
      <w:pPr>
        <w:ind w:left="450" w:firstLine="270"/>
        <w:rPr>
          <w:u w:val="single"/>
        </w:rPr>
      </w:pPr>
    </w:p>
    <w:p w:rsidR="00E01528" w:rsidRDefault="00E01528" w:rsidP="001F5DBF">
      <w:pPr>
        <w:numPr>
          <w:ilvl w:val="0"/>
          <w:numId w:val="57"/>
        </w:numPr>
      </w:pPr>
      <w:r>
        <w:t xml:space="preserve">For any incomplete or proposed improvement, list projected completion dates:  </w:t>
      </w:r>
      <w:bookmarkStart w:id="35" w:name="Text38"/>
      <w:r>
        <w:fldChar w:fldCharType="begin">
          <w:ffData>
            <w:name w:val="Text38"/>
            <w:enabled/>
            <w:calcOnExit w:val="0"/>
            <w:textInput/>
          </w:ffData>
        </w:fldChar>
      </w:r>
      <w:r>
        <w:instrText xml:space="preserve"> FORMTEXT </w:instrText>
      </w:r>
      <w:r>
        <w:fldChar w:fldCharType="separate"/>
      </w:r>
      <w:r>
        <w:rPr>
          <w:noProof/>
        </w:rPr>
        <w:t xml:space="preserve">     </w:t>
      </w:r>
      <w:r>
        <w:fldChar w:fldCharType="end"/>
      </w:r>
      <w:bookmarkEnd w:id="35"/>
      <w:r>
        <w:t xml:space="preserve"> </w:t>
      </w:r>
    </w:p>
    <w:p w:rsidR="00E01528" w:rsidRDefault="00E01528"/>
    <w:p w:rsidR="00E01528" w:rsidRDefault="00E01528"/>
    <w:p w:rsidR="00E01528" w:rsidRDefault="00E01528">
      <w:pPr>
        <w:ind w:left="540"/>
      </w:pPr>
      <w:r>
        <w:rPr>
          <w:b/>
        </w:rPr>
        <w:t>PROVIDE COPIES OF SURVEYS, MAPS, AND PLATS DEPICTING CEMETERY IMPROVEMENTS.</w:t>
      </w:r>
    </w:p>
    <w:p w:rsidR="00E01528" w:rsidRDefault="00E01528">
      <w:pPr>
        <w:ind w:left="720"/>
      </w:pPr>
    </w:p>
    <w:p w:rsidR="00E01528" w:rsidRDefault="00E01528"/>
    <w:p w:rsidR="00E01528" w:rsidRDefault="00E01528">
      <w:pPr>
        <w:ind w:left="900" w:hanging="360"/>
        <w:rPr>
          <w:b/>
        </w:rPr>
      </w:pPr>
      <w:r>
        <w:t xml:space="preserve">6.  </w:t>
      </w:r>
      <w:r>
        <w:rPr>
          <w:b/>
          <w:u w:val="single"/>
        </w:rPr>
        <w:t>ELECTRICITY</w:t>
      </w:r>
    </w:p>
    <w:p w:rsidR="00E01528" w:rsidRDefault="00E01528">
      <w:pPr>
        <w:rPr>
          <w:b/>
        </w:rPr>
      </w:pPr>
    </w:p>
    <w:p w:rsidR="00E01528" w:rsidRDefault="00E01528" w:rsidP="001F5DBF">
      <w:pPr>
        <w:numPr>
          <w:ilvl w:val="0"/>
          <w:numId w:val="58"/>
        </w:numPr>
        <w:ind w:left="1260" w:hanging="450"/>
      </w:pPr>
      <w:r>
        <w:t xml:space="preserve">Is electricity available?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firstLine="720"/>
      </w:pPr>
    </w:p>
    <w:p w:rsidR="00E01528" w:rsidRDefault="00E01528">
      <w:pPr>
        <w:ind w:firstLine="720"/>
      </w:pPr>
      <w:r>
        <w:t xml:space="preserve">  B.   If yes, state name and address of provider:  </w:t>
      </w:r>
      <w:bookmarkStart w:id="36" w:name="Text39"/>
      <w:r>
        <w:fldChar w:fldCharType="begin">
          <w:ffData>
            <w:name w:val="Text39"/>
            <w:enabled/>
            <w:calcOnExit w:val="0"/>
            <w:textInput/>
          </w:ffData>
        </w:fldChar>
      </w:r>
      <w:r>
        <w:instrText xml:space="preserve"> FORMTEXT </w:instrText>
      </w:r>
      <w:r>
        <w:fldChar w:fldCharType="separate"/>
      </w:r>
      <w:r>
        <w:rPr>
          <w:noProof/>
        </w:rPr>
        <w:t xml:space="preserve">     </w:t>
      </w:r>
      <w:r>
        <w:fldChar w:fldCharType="end"/>
      </w:r>
      <w:bookmarkEnd w:id="36"/>
      <w:r>
        <w:t xml:space="preserve">  </w:t>
      </w:r>
    </w:p>
    <w:p w:rsidR="00E01528" w:rsidRDefault="00E01528">
      <w:r>
        <w:tab/>
      </w:r>
      <w:r>
        <w:tab/>
      </w:r>
      <w:r>
        <w:tab/>
      </w:r>
      <w:r>
        <w:tab/>
      </w:r>
    </w:p>
    <w:p w:rsidR="00E01528" w:rsidRDefault="00E01528">
      <w:pPr>
        <w:ind w:left="360" w:hanging="360"/>
      </w:pPr>
      <w:r>
        <w:t xml:space="preserve">              C.   Where are present facilities in relation to the cemetery?  </w:t>
      </w:r>
      <w:bookmarkStart w:id="37" w:name="Text40"/>
      <w:r>
        <w:fldChar w:fldCharType="begin">
          <w:ffData>
            <w:name w:val="Text40"/>
            <w:enabled/>
            <w:calcOnExit w:val="0"/>
            <w:textInput/>
          </w:ffData>
        </w:fldChar>
      </w:r>
      <w:r>
        <w:instrText xml:space="preserve"> FORMTEXT </w:instrText>
      </w:r>
      <w:r>
        <w:fldChar w:fldCharType="separate"/>
      </w:r>
      <w:r>
        <w:rPr>
          <w:noProof/>
        </w:rPr>
        <w:t xml:space="preserve">     </w:t>
      </w:r>
      <w:r>
        <w:fldChar w:fldCharType="end"/>
      </w:r>
      <w:bookmarkEnd w:id="37"/>
      <w:r>
        <w:t xml:space="preserve"> </w:t>
      </w:r>
    </w:p>
    <w:p w:rsidR="00E01528" w:rsidRDefault="00E01528">
      <w:pPr>
        <w:ind w:firstLine="720"/>
      </w:pPr>
      <w:r>
        <w:t xml:space="preserve">         (Distance)  </w:t>
      </w:r>
      <w:bookmarkStart w:id="38" w:name="Text41"/>
      <w:r>
        <w:fldChar w:fldCharType="begin">
          <w:ffData>
            <w:name w:val="Text41"/>
            <w:enabled/>
            <w:calcOnExit w:val="0"/>
            <w:textInput/>
          </w:ffData>
        </w:fldChar>
      </w:r>
      <w:r>
        <w:instrText xml:space="preserve"> FORMTEXT </w:instrText>
      </w:r>
      <w:r>
        <w:fldChar w:fldCharType="separate"/>
      </w:r>
      <w:r>
        <w:rPr>
          <w:noProof/>
        </w:rPr>
        <w:t xml:space="preserve">     </w:t>
      </w:r>
      <w:r>
        <w:fldChar w:fldCharType="end"/>
      </w:r>
      <w:bookmarkEnd w:id="38"/>
    </w:p>
    <w:p w:rsidR="00E01528" w:rsidRDefault="00E01528">
      <w:pPr>
        <w:ind w:firstLine="720"/>
      </w:pPr>
    </w:p>
    <w:p w:rsidR="00E01528" w:rsidRDefault="00E01528">
      <w:pPr>
        <w:ind w:firstLine="720"/>
      </w:pPr>
      <w:r>
        <w:t xml:space="preserve">  D.   If not complete, when will it be installed to the cemetery? (Date)  </w:t>
      </w:r>
      <w:bookmarkStart w:id="39" w:name="Text42"/>
      <w:r>
        <w:fldChar w:fldCharType="begin">
          <w:ffData>
            <w:name w:val="Text42"/>
            <w:enabled/>
            <w:calcOnExit w:val="0"/>
            <w:textInput/>
          </w:ffData>
        </w:fldChar>
      </w:r>
      <w:r>
        <w:instrText xml:space="preserve"> FORMTEXT </w:instrText>
      </w:r>
      <w:r>
        <w:fldChar w:fldCharType="separate"/>
      </w:r>
      <w:r>
        <w:rPr>
          <w:noProof/>
        </w:rPr>
        <w:t xml:space="preserve">     </w:t>
      </w:r>
      <w:r>
        <w:fldChar w:fldCharType="end"/>
      </w:r>
      <w:bookmarkEnd w:id="39"/>
      <w:r>
        <w:t xml:space="preserve"> </w:t>
      </w:r>
    </w:p>
    <w:p w:rsidR="00E01528" w:rsidRDefault="00E01528">
      <w:pPr>
        <w:ind w:left="1080"/>
      </w:pPr>
    </w:p>
    <w:p w:rsidR="00E01528" w:rsidRDefault="00E01528">
      <w:pPr>
        <w:ind w:left="1080"/>
      </w:pPr>
    </w:p>
    <w:p w:rsidR="00E01528" w:rsidRDefault="00E01528">
      <w:pPr>
        <w:ind w:left="810" w:hanging="450"/>
        <w:rPr>
          <w:b/>
          <w:u w:val="single"/>
        </w:rPr>
      </w:pPr>
      <w:r>
        <w:t xml:space="preserve">7.    </w:t>
      </w:r>
      <w:r>
        <w:rPr>
          <w:b/>
          <w:u w:val="single"/>
        </w:rPr>
        <w:t>NATURAL GAS</w:t>
      </w:r>
    </w:p>
    <w:p w:rsidR="00E01528" w:rsidRDefault="00E01528">
      <w:pPr>
        <w:ind w:left="810" w:hanging="360"/>
      </w:pPr>
    </w:p>
    <w:p w:rsidR="00E01528" w:rsidRDefault="00E01528" w:rsidP="001F5DBF">
      <w:pPr>
        <w:numPr>
          <w:ilvl w:val="0"/>
          <w:numId w:val="59"/>
        </w:numPr>
      </w:pPr>
      <w:r>
        <w:t xml:space="preserve">Is it available?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 w:rsidR="00E01528" w:rsidRDefault="00E01528">
      <w:r>
        <w:tab/>
        <w:t xml:space="preserve">  B.  If yes, state name and address of provider:  </w:t>
      </w:r>
      <w:bookmarkStart w:id="40" w:name="Text43"/>
      <w:r>
        <w:fldChar w:fldCharType="begin">
          <w:ffData>
            <w:name w:val="Text43"/>
            <w:enabled/>
            <w:calcOnExit w:val="0"/>
            <w:textInput/>
          </w:ffData>
        </w:fldChar>
      </w:r>
      <w:r>
        <w:instrText xml:space="preserve"> FORMTEXT </w:instrText>
      </w:r>
      <w:r>
        <w:fldChar w:fldCharType="separate"/>
      </w:r>
      <w:r>
        <w:rPr>
          <w:noProof/>
        </w:rPr>
        <w:t xml:space="preserve">     </w:t>
      </w:r>
      <w:r>
        <w:fldChar w:fldCharType="end"/>
      </w:r>
      <w:bookmarkEnd w:id="40"/>
      <w:r>
        <w:t xml:space="preserve">  </w:t>
      </w:r>
    </w:p>
    <w:p w:rsidR="00E01528" w:rsidRDefault="00E01528">
      <w:r>
        <w:tab/>
      </w:r>
      <w:r>
        <w:tab/>
      </w:r>
      <w:r>
        <w:tab/>
      </w:r>
      <w:r>
        <w:tab/>
      </w:r>
    </w:p>
    <w:p w:rsidR="00E01528" w:rsidRDefault="00E01528">
      <w:r>
        <w:tab/>
      </w:r>
      <w:r>
        <w:rPr>
          <w:b/>
        </w:rPr>
        <w:t xml:space="preserve">  </w:t>
      </w:r>
      <w:r>
        <w:t xml:space="preserve">C.  Where are present facilities in relation to the cemetery? (Distance)  </w:t>
      </w:r>
      <w:bookmarkStart w:id="41" w:name="Text44"/>
      <w:r>
        <w:fldChar w:fldCharType="begin">
          <w:ffData>
            <w:name w:val="Text44"/>
            <w:enabled/>
            <w:calcOnExit w:val="0"/>
            <w:textInput/>
          </w:ffData>
        </w:fldChar>
      </w:r>
      <w:r>
        <w:instrText xml:space="preserve"> FORMTEXT </w:instrText>
      </w:r>
      <w:r>
        <w:fldChar w:fldCharType="separate"/>
      </w:r>
      <w:r>
        <w:rPr>
          <w:noProof/>
        </w:rPr>
        <w:t xml:space="preserve">     </w:t>
      </w:r>
      <w:r>
        <w:fldChar w:fldCharType="end"/>
      </w:r>
      <w:bookmarkEnd w:id="41"/>
      <w:r>
        <w:tab/>
        <w:t xml:space="preserve">              </w:t>
      </w:r>
    </w:p>
    <w:p w:rsidR="00E01528" w:rsidRDefault="00E01528"/>
    <w:p w:rsidR="00E01528" w:rsidRDefault="00E01528">
      <w:r>
        <w:tab/>
        <w:t xml:space="preserve">  D.  If not complete, when will it be installed to the cemetery? (Date)  </w:t>
      </w:r>
      <w:bookmarkStart w:id="42" w:name="Text45"/>
      <w:r>
        <w:fldChar w:fldCharType="begin">
          <w:ffData>
            <w:name w:val="Text45"/>
            <w:enabled/>
            <w:calcOnExit w:val="0"/>
            <w:textInput/>
          </w:ffData>
        </w:fldChar>
      </w:r>
      <w:r>
        <w:instrText xml:space="preserve"> FORMTEXT </w:instrText>
      </w:r>
      <w:r>
        <w:fldChar w:fldCharType="separate"/>
      </w:r>
      <w:r>
        <w:rPr>
          <w:noProof/>
        </w:rPr>
        <w:t xml:space="preserve">     </w:t>
      </w:r>
      <w:r>
        <w:fldChar w:fldCharType="end"/>
      </w:r>
      <w:bookmarkEnd w:id="42"/>
      <w:r>
        <w:t xml:space="preserve"> </w:t>
      </w:r>
    </w:p>
    <w:p w:rsidR="00E01528" w:rsidRDefault="00E01528">
      <w:pPr>
        <w:tabs>
          <w:tab w:val="left" w:pos="900"/>
        </w:tabs>
        <w:ind w:left="900" w:hanging="540"/>
      </w:pPr>
    </w:p>
    <w:p w:rsidR="00E01528" w:rsidRDefault="00E01528">
      <w:pPr>
        <w:tabs>
          <w:tab w:val="left" w:pos="900"/>
        </w:tabs>
        <w:ind w:left="900" w:hanging="360"/>
      </w:pPr>
    </w:p>
    <w:p w:rsidR="00E01528" w:rsidRDefault="00E01528">
      <w:pPr>
        <w:tabs>
          <w:tab w:val="left" w:pos="900"/>
        </w:tabs>
        <w:ind w:left="900" w:hanging="540"/>
      </w:pPr>
      <w:r>
        <w:t xml:space="preserve">8.  </w:t>
      </w:r>
      <w:r>
        <w:rPr>
          <w:b/>
          <w:u w:val="single"/>
        </w:rPr>
        <w:t>TELEPHONE</w:t>
      </w:r>
    </w:p>
    <w:p w:rsidR="00E01528" w:rsidRDefault="00E01528"/>
    <w:p w:rsidR="00E01528" w:rsidRDefault="00E01528" w:rsidP="001F5DBF">
      <w:pPr>
        <w:numPr>
          <w:ilvl w:val="0"/>
          <w:numId w:val="60"/>
        </w:numPr>
      </w:pPr>
      <w:r>
        <w:t xml:space="preserve">Is it available?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rsidP="001F5DBF">
      <w:pPr>
        <w:numPr>
          <w:ilvl w:val="12"/>
          <w:numId w:val="0"/>
        </w:numPr>
        <w:ind w:left="720"/>
      </w:pPr>
    </w:p>
    <w:p w:rsidR="00E01528" w:rsidRDefault="00E01528" w:rsidP="001F5DBF">
      <w:pPr>
        <w:numPr>
          <w:ilvl w:val="0"/>
          <w:numId w:val="60"/>
        </w:numPr>
        <w:ind w:left="1080" w:hanging="180"/>
      </w:pPr>
      <w:r>
        <w:t xml:space="preserve">If yes, state name and address of provider:  </w:t>
      </w:r>
      <w:bookmarkStart w:id="43" w:name="Text46"/>
      <w:r>
        <w:fldChar w:fldCharType="begin">
          <w:ffData>
            <w:name w:val="Text46"/>
            <w:enabled/>
            <w:calcOnExit w:val="0"/>
            <w:textInput/>
          </w:ffData>
        </w:fldChar>
      </w:r>
      <w:r>
        <w:instrText xml:space="preserve"> FORMTEXT </w:instrText>
      </w:r>
      <w:r>
        <w:fldChar w:fldCharType="separate"/>
      </w:r>
      <w:r>
        <w:rPr>
          <w:noProof/>
        </w:rPr>
        <w:t xml:space="preserve">     </w:t>
      </w:r>
      <w:r>
        <w:fldChar w:fldCharType="end"/>
      </w:r>
      <w:bookmarkEnd w:id="43"/>
      <w:r>
        <w:t xml:space="preserve">   </w:t>
      </w:r>
    </w:p>
    <w:p w:rsidR="00E01528" w:rsidRDefault="00E01528">
      <w:pPr>
        <w:ind w:left="720"/>
      </w:pPr>
    </w:p>
    <w:p w:rsidR="00E01528" w:rsidRDefault="00E01528">
      <w:r>
        <w:tab/>
        <w:t xml:space="preserve">   C.  Where are present facilities in relation to the cemetery?  (Distance)  </w:t>
      </w:r>
      <w:bookmarkStart w:id="44" w:name="Text47"/>
      <w:r>
        <w:fldChar w:fldCharType="begin">
          <w:ffData>
            <w:name w:val="Text47"/>
            <w:enabled/>
            <w:calcOnExit w:val="0"/>
            <w:textInput/>
          </w:ffData>
        </w:fldChar>
      </w:r>
      <w:r>
        <w:instrText xml:space="preserve"> FORMTEXT </w:instrText>
      </w:r>
      <w:r>
        <w:fldChar w:fldCharType="separate"/>
      </w:r>
      <w:r>
        <w:rPr>
          <w:noProof/>
        </w:rPr>
        <w:t xml:space="preserve">     </w:t>
      </w:r>
      <w:r>
        <w:fldChar w:fldCharType="end"/>
      </w:r>
      <w:bookmarkEnd w:id="44"/>
      <w:r>
        <w:t xml:space="preserve">  </w:t>
      </w:r>
    </w:p>
    <w:p w:rsidR="00E01528" w:rsidRDefault="00E01528">
      <w:pPr>
        <w:tabs>
          <w:tab w:val="left" w:pos="990"/>
        </w:tabs>
      </w:pPr>
    </w:p>
    <w:p w:rsidR="00E01528" w:rsidRDefault="00E01528">
      <w:pPr>
        <w:ind w:left="990" w:hanging="270"/>
      </w:pPr>
      <w:r>
        <w:t xml:space="preserve">    D.  If not complete, when will it be installed to the cemetery? (Date)  </w:t>
      </w:r>
      <w:bookmarkStart w:id="45" w:name="Text48"/>
      <w:r>
        <w:fldChar w:fldCharType="begin">
          <w:ffData>
            <w:name w:val="Text48"/>
            <w:enabled/>
            <w:calcOnExit w:val="0"/>
            <w:textInput/>
          </w:ffData>
        </w:fldChar>
      </w:r>
      <w:r>
        <w:instrText xml:space="preserve"> FORMTEXT </w:instrText>
      </w:r>
      <w:r>
        <w:fldChar w:fldCharType="separate"/>
      </w:r>
      <w:r>
        <w:rPr>
          <w:noProof/>
        </w:rPr>
        <w:t xml:space="preserve">     </w:t>
      </w:r>
      <w:r>
        <w:fldChar w:fldCharType="end"/>
      </w:r>
      <w:bookmarkEnd w:id="45"/>
      <w:r>
        <w:t xml:space="preserve">  </w:t>
      </w:r>
    </w:p>
    <w:p w:rsidR="00E01528" w:rsidRDefault="00E01528">
      <w:pPr>
        <w:ind w:left="990" w:hanging="270"/>
      </w:pPr>
      <w:r>
        <w:t xml:space="preserve"> </w:t>
      </w:r>
    </w:p>
    <w:p w:rsidR="00E01528" w:rsidRDefault="00E01528">
      <w:pPr>
        <w:ind w:left="990" w:hanging="270"/>
      </w:pPr>
    </w:p>
    <w:p w:rsidR="00E01528" w:rsidRDefault="00E01528">
      <w:pPr>
        <w:ind w:left="900" w:hanging="360"/>
      </w:pPr>
      <w:r>
        <w:t xml:space="preserve">9.  </w:t>
      </w:r>
      <w:r>
        <w:rPr>
          <w:b/>
          <w:u w:val="single"/>
        </w:rPr>
        <w:t>WATER SUPPLY</w:t>
      </w:r>
    </w:p>
    <w:p w:rsidR="00E01528" w:rsidRDefault="00E01528">
      <w:pPr>
        <w:ind w:firstLine="540"/>
      </w:pPr>
    </w:p>
    <w:p w:rsidR="00E01528" w:rsidRDefault="00E01528">
      <w:r>
        <w:t xml:space="preserve">               A.  State whether water provider will be public utility, co-op irrigation district, other.  </w:t>
      </w:r>
      <w:bookmarkStart w:id="46" w:name="Text49"/>
      <w:r>
        <w:fldChar w:fldCharType="begin">
          <w:ffData>
            <w:name w:val="Text49"/>
            <w:enabled/>
            <w:calcOnExit w:val="0"/>
            <w:textInput/>
          </w:ffData>
        </w:fldChar>
      </w:r>
      <w:r>
        <w:instrText xml:space="preserve"> FORMTEXT </w:instrText>
      </w:r>
      <w:r>
        <w:fldChar w:fldCharType="separate"/>
      </w:r>
      <w:r>
        <w:rPr>
          <w:noProof/>
        </w:rPr>
        <w:t xml:space="preserve">     </w:t>
      </w:r>
      <w:r>
        <w:fldChar w:fldCharType="end"/>
      </w:r>
      <w:bookmarkEnd w:id="46"/>
      <w:r>
        <w:t xml:space="preserve">  </w:t>
      </w:r>
      <w:r>
        <w:tab/>
        <w:t xml:space="preserve"> </w:t>
      </w:r>
    </w:p>
    <w:p w:rsidR="00E01528" w:rsidRDefault="00E01528"/>
    <w:p w:rsidR="00E01528" w:rsidRDefault="00E01528">
      <w:pPr>
        <w:ind w:firstLine="900"/>
      </w:pPr>
      <w:r>
        <w:t xml:space="preserve">B.  Name and address of company: </w:t>
      </w:r>
      <w:r>
        <w:tab/>
      </w:r>
      <w:bookmarkStart w:id="47" w:name="Text50"/>
      <w:r>
        <w:fldChar w:fldCharType="begin">
          <w:ffData>
            <w:name w:val="Text50"/>
            <w:enabled/>
            <w:calcOnExit w:val="0"/>
            <w:textInput/>
          </w:ffData>
        </w:fldChar>
      </w:r>
      <w:r>
        <w:instrText xml:space="preserve"> FORMTEXT </w:instrText>
      </w:r>
      <w:r>
        <w:fldChar w:fldCharType="separate"/>
      </w:r>
      <w:r>
        <w:rPr>
          <w:noProof/>
        </w:rPr>
        <w:t xml:space="preserve">     </w:t>
      </w:r>
      <w:r>
        <w:fldChar w:fldCharType="end"/>
      </w:r>
      <w:bookmarkEnd w:id="47"/>
      <w:r>
        <w:t xml:space="preserve"> </w:t>
      </w:r>
    </w:p>
    <w:p w:rsidR="00E01528" w:rsidRDefault="00E01528">
      <w:r>
        <w:tab/>
        <w:t xml:space="preserve">         </w:t>
      </w:r>
    </w:p>
    <w:p w:rsidR="00E01528" w:rsidRDefault="00E01528">
      <w:r>
        <w:t xml:space="preserve">               C.  Who has paid or will pay cost of installation of water system to the cemetery?  </w:t>
      </w:r>
      <w:bookmarkStart w:id="48" w:name="Text51"/>
      <w:r>
        <w:fldChar w:fldCharType="begin">
          <w:ffData>
            <w:name w:val="Text51"/>
            <w:enabled/>
            <w:calcOnExit w:val="0"/>
            <w:textInput/>
          </w:ffData>
        </w:fldChar>
      </w:r>
      <w:r>
        <w:instrText xml:space="preserve"> FORMTEXT </w:instrText>
      </w:r>
      <w:r>
        <w:fldChar w:fldCharType="separate"/>
      </w:r>
      <w:r>
        <w:rPr>
          <w:noProof/>
        </w:rPr>
        <w:t xml:space="preserve">     </w:t>
      </w:r>
      <w:r>
        <w:fldChar w:fldCharType="end"/>
      </w:r>
      <w:bookmarkEnd w:id="48"/>
      <w:r>
        <w:tab/>
      </w:r>
      <w:r>
        <w:tab/>
      </w:r>
      <w:r>
        <w:tab/>
      </w:r>
    </w:p>
    <w:p w:rsidR="00E01528" w:rsidRDefault="00E01528">
      <w:r>
        <w:t xml:space="preserve">               </w:t>
      </w:r>
    </w:p>
    <w:p w:rsidR="00E01528" w:rsidRDefault="00E01528">
      <w:pPr>
        <w:ind w:left="270" w:firstLine="450"/>
      </w:pPr>
      <w:r>
        <w:t xml:space="preserve">   D.  When was or will system </w:t>
      </w:r>
      <w:proofErr w:type="gramStart"/>
      <w:r>
        <w:t>be</w:t>
      </w:r>
      <w:proofErr w:type="gramEnd"/>
      <w:r>
        <w:t xml:space="preserve"> installed to the cemetery?  (Date)  </w:t>
      </w:r>
      <w:bookmarkStart w:id="49" w:name="Text52"/>
      <w:r>
        <w:fldChar w:fldCharType="begin">
          <w:ffData>
            <w:name w:val="Text52"/>
            <w:enabled/>
            <w:calcOnExit w:val="0"/>
            <w:textInput/>
          </w:ffData>
        </w:fldChar>
      </w:r>
      <w:r>
        <w:instrText xml:space="preserve"> FORMTEXT </w:instrText>
      </w:r>
      <w:r>
        <w:fldChar w:fldCharType="separate"/>
      </w:r>
      <w:r>
        <w:rPr>
          <w:noProof/>
        </w:rPr>
        <w:t xml:space="preserve">     </w:t>
      </w:r>
      <w:r>
        <w:fldChar w:fldCharType="end"/>
      </w:r>
      <w:bookmarkEnd w:id="49"/>
      <w:r>
        <w:tab/>
      </w:r>
      <w:r>
        <w:tab/>
      </w:r>
      <w:r>
        <w:tab/>
      </w:r>
    </w:p>
    <w:p w:rsidR="00E01528" w:rsidRDefault="00E01528"/>
    <w:p w:rsidR="00E01528" w:rsidRDefault="00E01528">
      <w:pPr>
        <w:ind w:left="990" w:hanging="630"/>
      </w:pPr>
    </w:p>
    <w:p w:rsidR="00E01528" w:rsidRDefault="00E01528">
      <w:pPr>
        <w:ind w:left="990" w:hanging="630"/>
      </w:pPr>
      <w:r>
        <w:t xml:space="preserve">  10.  </w:t>
      </w:r>
      <w:r>
        <w:rPr>
          <w:b/>
          <w:u w:val="single"/>
        </w:rPr>
        <w:t>SANITATION</w:t>
      </w:r>
    </w:p>
    <w:p w:rsidR="00E01528" w:rsidRDefault="00E01528"/>
    <w:p w:rsidR="00E01528" w:rsidRDefault="00E01528" w:rsidP="001F5DBF">
      <w:pPr>
        <w:numPr>
          <w:ilvl w:val="0"/>
          <w:numId w:val="61"/>
        </w:numPr>
        <w:tabs>
          <w:tab w:val="left" w:pos="1350"/>
        </w:tabs>
        <w:ind w:left="1350" w:hanging="390"/>
      </w:pPr>
      <w:r>
        <w:t xml:space="preserve">Are sewers now installed?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left="720"/>
      </w:pPr>
    </w:p>
    <w:p w:rsidR="00E01528" w:rsidRDefault="00E01528">
      <w:pPr>
        <w:ind w:firstLine="960"/>
      </w:pPr>
      <w:r>
        <w:t xml:space="preserve">B.   If not, when will sewers be installed to the cemetery?  (Date)  </w:t>
      </w:r>
      <w:bookmarkStart w:id="50" w:name="Text53"/>
      <w:r>
        <w:fldChar w:fldCharType="begin">
          <w:ffData>
            <w:name w:val="Text53"/>
            <w:enabled/>
            <w:calcOnExit w:val="0"/>
            <w:textInput/>
          </w:ffData>
        </w:fldChar>
      </w:r>
      <w:r>
        <w:instrText xml:space="preserve"> FORMTEXT </w:instrText>
      </w:r>
      <w:r>
        <w:fldChar w:fldCharType="separate"/>
      </w:r>
      <w:r>
        <w:rPr>
          <w:noProof/>
        </w:rPr>
        <w:t xml:space="preserve">     </w:t>
      </w:r>
      <w:r>
        <w:fldChar w:fldCharType="end"/>
      </w:r>
      <w:bookmarkEnd w:id="50"/>
      <w:r>
        <w:t xml:space="preserve">  </w:t>
      </w:r>
      <w:r>
        <w:tab/>
      </w:r>
    </w:p>
    <w:p w:rsidR="00E01528" w:rsidRDefault="00E01528"/>
    <w:p w:rsidR="00E01528" w:rsidRDefault="00E01528">
      <w:pPr>
        <w:ind w:left="1320" w:hanging="360"/>
      </w:pPr>
      <w:r>
        <w:t>C.</w:t>
      </w:r>
      <w:r>
        <w:tab/>
        <w:t xml:space="preserve">Who will pay costs of installation of sewer system?  </w:t>
      </w:r>
      <w:bookmarkStart w:id="51" w:name="Text54"/>
      <w:r>
        <w:fldChar w:fldCharType="begin">
          <w:ffData>
            <w:name w:val="Text54"/>
            <w:enabled/>
            <w:calcOnExit w:val="0"/>
            <w:textInput/>
          </w:ffData>
        </w:fldChar>
      </w:r>
      <w:r>
        <w:instrText xml:space="preserve"> FORMTEXT </w:instrText>
      </w:r>
      <w:r>
        <w:fldChar w:fldCharType="separate"/>
      </w:r>
      <w:r>
        <w:rPr>
          <w:noProof/>
        </w:rPr>
        <w:t xml:space="preserve">     </w:t>
      </w:r>
      <w:r>
        <w:fldChar w:fldCharType="end"/>
      </w:r>
      <w:bookmarkEnd w:id="51"/>
      <w:r>
        <w:tab/>
      </w:r>
      <w:r>
        <w:tab/>
      </w:r>
    </w:p>
    <w:p w:rsidR="00E01528" w:rsidRDefault="00E01528"/>
    <w:p w:rsidR="00E01528" w:rsidRDefault="00E01528">
      <w:pPr>
        <w:ind w:firstLine="960"/>
      </w:pPr>
      <w:r>
        <w:t xml:space="preserve">D.   Estimated costs to extend sewer service to the cemetery?  </w:t>
      </w:r>
      <w:bookmarkStart w:id="52" w:name="Text55"/>
      <w:r>
        <w:fldChar w:fldCharType="begin">
          <w:ffData>
            <w:name w:val="Text55"/>
            <w:enabled/>
            <w:calcOnExit w:val="0"/>
            <w:textInput/>
          </w:ffData>
        </w:fldChar>
      </w:r>
      <w:r>
        <w:instrText xml:space="preserve"> FORMTEXT </w:instrText>
      </w:r>
      <w:r>
        <w:fldChar w:fldCharType="separate"/>
      </w:r>
      <w:r>
        <w:rPr>
          <w:noProof/>
        </w:rPr>
        <w:t xml:space="preserve">     </w:t>
      </w:r>
      <w:r>
        <w:fldChar w:fldCharType="end"/>
      </w:r>
      <w:bookmarkEnd w:id="52"/>
      <w:r>
        <w:t xml:space="preserve">  </w:t>
      </w:r>
      <w:r>
        <w:tab/>
      </w:r>
    </w:p>
    <w:p w:rsidR="00E01528" w:rsidRDefault="00E01528"/>
    <w:p w:rsidR="00E01528" w:rsidRDefault="00E01528">
      <w:pPr>
        <w:ind w:firstLine="720"/>
      </w:pPr>
      <w:r>
        <w:t xml:space="preserve">    E.   Will interior sewers be public or private?  </w:t>
      </w:r>
      <w:bookmarkStart w:id="53" w:name="Text56"/>
      <w:r>
        <w:fldChar w:fldCharType="begin">
          <w:ffData>
            <w:name w:val="Text56"/>
            <w:enabled/>
            <w:calcOnExit w:val="0"/>
            <w:textInput/>
          </w:ffData>
        </w:fldChar>
      </w:r>
      <w:r>
        <w:instrText xml:space="preserve"> FORMTEXT </w:instrText>
      </w:r>
      <w:r>
        <w:fldChar w:fldCharType="separate"/>
      </w:r>
      <w:r>
        <w:rPr>
          <w:noProof/>
        </w:rPr>
        <w:t xml:space="preserve">     </w:t>
      </w:r>
      <w:r>
        <w:fldChar w:fldCharType="end"/>
      </w:r>
      <w:bookmarkEnd w:id="53"/>
      <w:r>
        <w:tab/>
      </w:r>
      <w:r>
        <w:tab/>
      </w:r>
      <w:r>
        <w:tab/>
      </w:r>
    </w:p>
    <w:p w:rsidR="00E01528" w:rsidRDefault="00E01528"/>
    <w:p w:rsidR="00E01528" w:rsidRDefault="00E01528" w:rsidP="001F5DBF">
      <w:pPr>
        <w:numPr>
          <w:ilvl w:val="0"/>
          <w:numId w:val="62"/>
        </w:numPr>
        <w:ind w:left="1260" w:hanging="300"/>
      </w:pPr>
      <w:r>
        <w:t xml:space="preserve">Who is responsible for maintenance of interior sewer system?  </w:t>
      </w:r>
      <w:bookmarkStart w:id="54" w:name="Text57"/>
      <w:r>
        <w:fldChar w:fldCharType="begin">
          <w:ffData>
            <w:name w:val="Text57"/>
            <w:enabled/>
            <w:calcOnExit w:val="0"/>
            <w:textInput/>
          </w:ffData>
        </w:fldChar>
      </w:r>
      <w:r>
        <w:instrText xml:space="preserve"> FORMTEXT </w:instrText>
      </w:r>
      <w:r>
        <w:fldChar w:fldCharType="separate"/>
      </w:r>
      <w:r>
        <w:rPr>
          <w:noProof/>
        </w:rPr>
        <w:t xml:space="preserve">     </w:t>
      </w:r>
      <w:r>
        <w:fldChar w:fldCharType="end"/>
      </w:r>
      <w:bookmarkEnd w:id="54"/>
    </w:p>
    <w:p w:rsidR="00E01528" w:rsidRDefault="00E01528" w:rsidP="001F5DBF">
      <w:pPr>
        <w:numPr>
          <w:ilvl w:val="12"/>
          <w:numId w:val="0"/>
        </w:numPr>
      </w:pPr>
    </w:p>
    <w:p w:rsidR="00E01528" w:rsidRDefault="00E01528" w:rsidP="001F5DBF">
      <w:pPr>
        <w:numPr>
          <w:ilvl w:val="0"/>
          <w:numId w:val="62"/>
        </w:numPr>
        <w:ind w:left="1260" w:hanging="300"/>
      </w:pPr>
      <w:r>
        <w:t xml:space="preserve">If a sewer system is not to be installed, are individual sewage disposal systems to be used?           </w:t>
      </w:r>
    </w:p>
    <w:p w:rsidR="00E01528" w:rsidRDefault="00E01528">
      <w:pPr>
        <w:ind w:left="900"/>
      </w:pPr>
      <w:r>
        <w:t xml:space="preserve">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 w:rsidR="00E01528" w:rsidRDefault="00E01528">
      <w:pPr>
        <w:ind w:left="1080" w:hanging="90"/>
      </w:pPr>
      <w:r>
        <w:t xml:space="preserve">H.  What are the costs to install a septic tank system and leach field?  </w:t>
      </w:r>
      <w:bookmarkStart w:id="55" w:name="Text58"/>
      <w:r>
        <w:fldChar w:fldCharType="begin">
          <w:ffData>
            <w:name w:val="Text58"/>
            <w:enabled/>
            <w:calcOnExit w:val="0"/>
            <w:textInput/>
          </w:ffData>
        </w:fldChar>
      </w:r>
      <w:r>
        <w:instrText xml:space="preserve"> FORMTEXT </w:instrText>
      </w:r>
      <w:r>
        <w:fldChar w:fldCharType="separate"/>
      </w:r>
      <w:r>
        <w:rPr>
          <w:noProof/>
        </w:rPr>
        <w:t xml:space="preserve">     </w:t>
      </w:r>
      <w:r>
        <w:fldChar w:fldCharType="end"/>
      </w:r>
      <w:bookmarkEnd w:id="55"/>
      <w:r>
        <w:t xml:space="preserve"> </w:t>
      </w:r>
    </w:p>
    <w:p w:rsidR="00E01528" w:rsidRDefault="00E01528">
      <w:r>
        <w:t xml:space="preserve">                 </w:t>
      </w:r>
    </w:p>
    <w:p w:rsidR="00E01528" w:rsidRDefault="00E01528">
      <w:r>
        <w:tab/>
      </w:r>
    </w:p>
    <w:p w:rsidR="00E01528" w:rsidRDefault="00E01528">
      <w:pPr>
        <w:ind w:left="990" w:hanging="630"/>
        <w:rPr>
          <w:b/>
          <w:u w:val="single"/>
        </w:rPr>
      </w:pPr>
      <w:r>
        <w:t>11.</w:t>
      </w:r>
      <w:r>
        <w:tab/>
      </w:r>
      <w:r>
        <w:rPr>
          <w:b/>
          <w:u w:val="single"/>
        </w:rPr>
        <w:t>STREETS AND DRIVES</w:t>
      </w:r>
    </w:p>
    <w:p w:rsidR="00E01528" w:rsidRDefault="00E01528">
      <w:pPr>
        <w:rPr>
          <w:b/>
          <w:u w:val="single"/>
        </w:rPr>
      </w:pPr>
    </w:p>
    <w:p w:rsidR="00E01528" w:rsidRDefault="00E01528">
      <w:pPr>
        <w:ind w:left="990" w:hanging="990"/>
      </w:pPr>
      <w:r>
        <w:tab/>
        <w:t xml:space="preserve">A.  Are streets bounding the cemetery public streets?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left="720" w:hanging="720"/>
      </w:pPr>
    </w:p>
    <w:p w:rsidR="00E01528" w:rsidRDefault="00E01528">
      <w:pPr>
        <w:ind w:left="990"/>
        <w:rPr>
          <w:b/>
        </w:rPr>
      </w:pPr>
      <w:r>
        <w:rPr>
          <w:b/>
        </w:rPr>
        <w:t>If no, attach separate sheet explaining how purchasers will have permanent and legal access to the cemetery.  Support letters from a title insurance company and professional engineer may be required.</w:t>
      </w:r>
    </w:p>
    <w:p w:rsidR="00E01528" w:rsidRDefault="00E01528">
      <w:pPr>
        <w:ind w:left="720" w:hanging="720"/>
        <w:rPr>
          <w:b/>
        </w:rPr>
      </w:pPr>
    </w:p>
    <w:p w:rsidR="00E01528" w:rsidRDefault="00E01528">
      <w:pPr>
        <w:ind w:left="990" w:hanging="720"/>
      </w:pPr>
      <w:r>
        <w:tab/>
        <w:t xml:space="preserve">B.  Will drives within the cemetery be surfaced?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Pr>
        <w:ind w:left="720" w:hanging="720"/>
      </w:pPr>
    </w:p>
    <w:p w:rsidR="00E01528" w:rsidRDefault="00E01528">
      <w:pPr>
        <w:ind w:left="990" w:hanging="720"/>
      </w:pPr>
      <w:r>
        <w:tab/>
        <w:t xml:space="preserve">C.  What type of surface?  </w:t>
      </w:r>
      <w:bookmarkStart w:id="56" w:name="Text59"/>
      <w:r>
        <w:fldChar w:fldCharType="begin">
          <w:ffData>
            <w:name w:val="Text59"/>
            <w:enabled/>
            <w:calcOnExit w:val="0"/>
            <w:textInput/>
          </w:ffData>
        </w:fldChar>
      </w:r>
      <w:r>
        <w:instrText xml:space="preserve"> FORMTEXT </w:instrText>
      </w:r>
      <w:r>
        <w:fldChar w:fldCharType="separate"/>
      </w:r>
      <w:r>
        <w:rPr>
          <w:noProof/>
        </w:rPr>
        <w:t xml:space="preserve">     </w:t>
      </w:r>
      <w:r>
        <w:fldChar w:fldCharType="end"/>
      </w:r>
      <w:bookmarkEnd w:id="56"/>
      <w:r>
        <w:tab/>
      </w:r>
      <w:r>
        <w:tab/>
      </w:r>
    </w:p>
    <w:p w:rsidR="00E01528" w:rsidRDefault="00E01528">
      <w:pPr>
        <w:ind w:left="720" w:hanging="720"/>
      </w:pPr>
    </w:p>
    <w:p w:rsidR="00E01528" w:rsidRDefault="00E01528">
      <w:pPr>
        <w:ind w:left="990"/>
      </w:pPr>
      <w:r>
        <w:t xml:space="preserve">D.  Who will pay for surfacing?  </w:t>
      </w:r>
      <w:bookmarkStart w:id="57" w:name="Text60"/>
      <w:r>
        <w:fldChar w:fldCharType="begin">
          <w:ffData>
            <w:name w:val="Text60"/>
            <w:enabled/>
            <w:calcOnExit w:val="0"/>
            <w:textInput/>
          </w:ffData>
        </w:fldChar>
      </w:r>
      <w:r>
        <w:instrText xml:space="preserve"> FORMTEXT </w:instrText>
      </w:r>
      <w:r>
        <w:fldChar w:fldCharType="separate"/>
      </w:r>
      <w:r>
        <w:rPr>
          <w:noProof/>
        </w:rPr>
        <w:t xml:space="preserve">     </w:t>
      </w:r>
      <w:r>
        <w:fldChar w:fldCharType="end"/>
      </w:r>
      <w:bookmarkEnd w:id="57"/>
    </w:p>
    <w:p w:rsidR="00E01528" w:rsidRDefault="00E01528">
      <w:pPr>
        <w:ind w:left="1080" w:hanging="360"/>
      </w:pPr>
      <w:r>
        <w:t xml:space="preserve">           </w:t>
      </w:r>
      <w:proofErr w:type="gramStart"/>
      <w:r w:rsidR="00363520">
        <w:t>B</w:t>
      </w:r>
      <w:r>
        <w:t>lading and grading?</w:t>
      </w:r>
      <w:proofErr w:type="gramEnd"/>
      <w:r>
        <w:t xml:space="preserve">  </w:t>
      </w:r>
      <w:bookmarkStart w:id="58" w:name="Text61"/>
      <w:r>
        <w:fldChar w:fldCharType="begin">
          <w:ffData>
            <w:name w:val="Text61"/>
            <w:enabled/>
            <w:calcOnExit w:val="0"/>
            <w:textInput/>
          </w:ffData>
        </w:fldChar>
      </w:r>
      <w:r>
        <w:instrText xml:space="preserve"> FORMTEXT </w:instrText>
      </w:r>
      <w:r>
        <w:fldChar w:fldCharType="separate"/>
      </w:r>
      <w:r>
        <w:rPr>
          <w:noProof/>
        </w:rPr>
        <w:t xml:space="preserve">     </w:t>
      </w:r>
      <w:r>
        <w:fldChar w:fldCharType="end"/>
      </w:r>
      <w:bookmarkEnd w:id="58"/>
      <w:r>
        <w:tab/>
      </w:r>
      <w:r>
        <w:tab/>
      </w:r>
    </w:p>
    <w:p w:rsidR="00E01528" w:rsidRDefault="00E01528"/>
    <w:p w:rsidR="00E01528" w:rsidRDefault="00E01528" w:rsidP="001F5DBF">
      <w:pPr>
        <w:numPr>
          <w:ilvl w:val="0"/>
          <w:numId w:val="63"/>
        </w:numPr>
      </w:pPr>
      <w:r>
        <w:t xml:space="preserve">When will drives be complete? (Date)  </w:t>
      </w:r>
      <w:bookmarkStart w:id="59" w:name="Text62"/>
      <w:r>
        <w:fldChar w:fldCharType="begin">
          <w:ffData>
            <w:name w:val="Text62"/>
            <w:enabled/>
            <w:calcOnExit w:val="0"/>
            <w:textInput/>
          </w:ffData>
        </w:fldChar>
      </w:r>
      <w:r>
        <w:instrText xml:space="preserve"> FORMTEXT </w:instrText>
      </w:r>
      <w:r>
        <w:fldChar w:fldCharType="separate"/>
      </w:r>
      <w:r>
        <w:rPr>
          <w:noProof/>
        </w:rPr>
        <w:t xml:space="preserve">     </w:t>
      </w:r>
      <w:r>
        <w:fldChar w:fldCharType="end"/>
      </w:r>
      <w:bookmarkEnd w:id="59"/>
    </w:p>
    <w:p w:rsidR="00E01528" w:rsidRDefault="00E01528"/>
    <w:p w:rsidR="00E01528" w:rsidRDefault="00E01528" w:rsidP="001F5DBF">
      <w:pPr>
        <w:numPr>
          <w:ilvl w:val="0"/>
          <w:numId w:val="64"/>
        </w:numPr>
      </w:pPr>
      <w:r>
        <w:t xml:space="preserve">Will drives be maintained?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 w:rsidR="00E01528" w:rsidRDefault="00E01528">
      <w:r>
        <w:tab/>
        <w:t xml:space="preserve">G.  Who will maintain the drives?  </w:t>
      </w:r>
      <w:bookmarkStart w:id="60" w:name="Text63"/>
      <w:r>
        <w:fldChar w:fldCharType="begin">
          <w:ffData>
            <w:name w:val="Text63"/>
            <w:enabled/>
            <w:calcOnExit w:val="0"/>
            <w:textInput/>
          </w:ffData>
        </w:fldChar>
      </w:r>
      <w:r>
        <w:instrText xml:space="preserve"> FORMTEXT </w:instrText>
      </w:r>
      <w:r>
        <w:fldChar w:fldCharType="separate"/>
      </w:r>
      <w:r>
        <w:rPr>
          <w:noProof/>
        </w:rPr>
        <w:t xml:space="preserve">     </w:t>
      </w:r>
      <w:r>
        <w:fldChar w:fldCharType="end"/>
      </w:r>
      <w:bookmarkEnd w:id="60"/>
      <w:r>
        <w:t xml:space="preserve"> </w:t>
      </w:r>
    </w:p>
    <w:p w:rsidR="00E01528" w:rsidRDefault="00E01528"/>
    <w:p w:rsidR="00E01528" w:rsidRDefault="00E01528"/>
    <w:p w:rsidR="00E01528" w:rsidRDefault="00E01528">
      <w:pPr>
        <w:rPr>
          <w:b/>
          <w:u w:val="single"/>
        </w:rPr>
      </w:pPr>
      <w:r>
        <w:t>12.</w:t>
      </w:r>
      <w:r>
        <w:tab/>
      </w:r>
      <w:r>
        <w:rPr>
          <w:b/>
          <w:u w:val="single"/>
        </w:rPr>
        <w:t>ASSURANCES FOR COMPLETION OF IMPROVEMENTS</w:t>
      </w:r>
    </w:p>
    <w:p w:rsidR="00E01528" w:rsidRDefault="00E01528"/>
    <w:p w:rsidR="00E01528" w:rsidRDefault="00E01528">
      <w:pPr>
        <w:ind w:left="720"/>
      </w:pPr>
      <w:r>
        <w:t xml:space="preserve">What assurances exist for completion and maintenance of the improvements listed in Questions 5 through 11?  </w:t>
      </w:r>
      <w:bookmarkStart w:id="61" w:name="Text64"/>
      <w:r>
        <w:fldChar w:fldCharType="begin">
          <w:ffData>
            <w:name w:val="Text64"/>
            <w:enabled/>
            <w:calcOnExit w:val="0"/>
            <w:textInput/>
          </w:ffData>
        </w:fldChar>
      </w:r>
      <w:r>
        <w:instrText xml:space="preserve"> FORMTEXT </w:instrText>
      </w:r>
      <w:r>
        <w:fldChar w:fldCharType="separate"/>
      </w:r>
      <w:r>
        <w:rPr>
          <w:noProof/>
        </w:rPr>
        <w:t xml:space="preserve">     </w:t>
      </w:r>
      <w:r>
        <w:fldChar w:fldCharType="end"/>
      </w:r>
      <w:bookmarkEnd w:id="61"/>
      <w:r>
        <w:t xml:space="preserve"> </w:t>
      </w:r>
    </w:p>
    <w:p w:rsidR="00E01528" w:rsidRDefault="00E01528">
      <w:r>
        <w:t xml:space="preserve">                               </w:t>
      </w:r>
    </w:p>
    <w:p w:rsidR="00E01528" w:rsidRDefault="00E01528">
      <w:pPr>
        <w:ind w:left="720"/>
      </w:pPr>
    </w:p>
    <w:p w:rsidR="00E01528" w:rsidRDefault="00E01528">
      <w:r>
        <w:t>13.</w:t>
      </w:r>
      <w:r>
        <w:tab/>
      </w:r>
      <w:r>
        <w:rPr>
          <w:b/>
          <w:u w:val="single"/>
        </w:rPr>
        <w:t>SALES</w:t>
      </w:r>
    </w:p>
    <w:p w:rsidR="00E01528" w:rsidRDefault="00E01528"/>
    <w:p w:rsidR="00E01528" w:rsidRDefault="00E01528" w:rsidP="001F5DBF">
      <w:pPr>
        <w:numPr>
          <w:ilvl w:val="0"/>
          <w:numId w:val="65"/>
        </w:numPr>
      </w:pPr>
      <w:r>
        <w:t>Do you understand that sales may be made only by the owner, or a licensed designated cemetery</w:t>
      </w:r>
    </w:p>
    <w:p w:rsidR="00E01528" w:rsidRDefault="00E01528" w:rsidP="001F5DBF">
      <w:pPr>
        <w:numPr>
          <w:ilvl w:val="12"/>
          <w:numId w:val="0"/>
        </w:numPr>
        <w:ind w:left="720"/>
      </w:pPr>
      <w:r>
        <w:t xml:space="preserve">      </w:t>
      </w:r>
      <w:proofErr w:type="gramStart"/>
      <w:r>
        <w:t>broker</w:t>
      </w:r>
      <w:proofErr w:type="gramEnd"/>
      <w:r>
        <w:t xml:space="preserve"> and his licensed cemetery salespersons?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rsidP="001F5DBF">
      <w:pPr>
        <w:numPr>
          <w:ilvl w:val="12"/>
          <w:numId w:val="0"/>
        </w:numPr>
        <w:ind w:left="720"/>
      </w:pPr>
    </w:p>
    <w:p w:rsidR="00E01528" w:rsidRDefault="00E01528" w:rsidP="001F5DBF">
      <w:pPr>
        <w:numPr>
          <w:ilvl w:val="0"/>
          <w:numId w:val="66"/>
        </w:numPr>
      </w:pPr>
      <w:r>
        <w:t xml:space="preserve">Who will be conducting sales?  </w:t>
      </w:r>
      <w:bookmarkStart w:id="62" w:name="Text65"/>
      <w:r>
        <w:fldChar w:fldCharType="begin">
          <w:ffData>
            <w:name w:val="Text65"/>
            <w:enabled/>
            <w:calcOnExit w:val="0"/>
            <w:textInput/>
          </w:ffData>
        </w:fldChar>
      </w:r>
      <w:r>
        <w:instrText xml:space="preserve"> FORMTEXT </w:instrText>
      </w:r>
      <w:r>
        <w:fldChar w:fldCharType="separate"/>
      </w:r>
      <w:r>
        <w:rPr>
          <w:noProof/>
        </w:rPr>
        <w:t xml:space="preserve">     </w:t>
      </w:r>
      <w:r>
        <w:fldChar w:fldCharType="end"/>
      </w:r>
      <w:bookmarkEnd w:id="62"/>
      <w:r>
        <w:t xml:space="preserve"> </w:t>
      </w:r>
    </w:p>
    <w:p w:rsidR="00E01528" w:rsidRDefault="00E01528">
      <w:pPr>
        <w:ind w:left="720"/>
      </w:pPr>
      <w:r>
        <w:t xml:space="preserve">      Provide name and address of cemetery broker, if applicable.  </w:t>
      </w:r>
      <w:bookmarkStart w:id="63" w:name="Text66"/>
      <w:r>
        <w:fldChar w:fldCharType="begin">
          <w:ffData>
            <w:name w:val="Text66"/>
            <w:enabled/>
            <w:calcOnExit w:val="0"/>
            <w:textInput/>
          </w:ffData>
        </w:fldChar>
      </w:r>
      <w:r>
        <w:instrText xml:space="preserve"> FORMTEXT </w:instrText>
      </w:r>
      <w:r>
        <w:fldChar w:fldCharType="separate"/>
      </w:r>
      <w:r>
        <w:rPr>
          <w:noProof/>
        </w:rPr>
        <w:t xml:space="preserve">     </w:t>
      </w:r>
      <w:r>
        <w:fldChar w:fldCharType="end"/>
      </w:r>
      <w:bookmarkEnd w:id="63"/>
      <w:r>
        <w:t xml:space="preserve">  </w:t>
      </w:r>
    </w:p>
    <w:p w:rsidR="00E01528" w:rsidRDefault="00E01528">
      <w:pPr>
        <w:ind w:left="720"/>
      </w:pPr>
    </w:p>
    <w:p w:rsidR="00E01528" w:rsidRDefault="00E01528">
      <w:pPr>
        <w:ind w:left="720"/>
      </w:pPr>
      <w:r>
        <w:t xml:space="preserve">C.  If owner will conduct sales, is owner a licensed cemetery broker?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 w:rsidR="00E01528" w:rsidRDefault="00E01528" w:rsidP="001F5DBF">
      <w:pPr>
        <w:numPr>
          <w:ilvl w:val="0"/>
          <w:numId w:val="67"/>
        </w:numPr>
      </w:pPr>
      <w:r>
        <w:t xml:space="preserve">Do you understand that if the designated cemetery broker is changed, the cemetery shall advise the Department in writing?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 </w:t>
      </w:r>
    </w:p>
    <w:p w:rsidR="00E01528" w:rsidRDefault="00E01528"/>
    <w:p w:rsidR="00E01528" w:rsidRDefault="00E01528">
      <w:pPr>
        <w:rPr>
          <w:b/>
          <w:u w:val="single"/>
        </w:rPr>
      </w:pPr>
      <w:r>
        <w:t xml:space="preserve">14. </w:t>
      </w:r>
      <w:r>
        <w:tab/>
      </w:r>
      <w:r>
        <w:rPr>
          <w:b/>
          <w:u w:val="single"/>
        </w:rPr>
        <w:t>POSTING OF SIGNS</w:t>
      </w:r>
    </w:p>
    <w:p w:rsidR="00E01528" w:rsidRDefault="00E01528">
      <w:r>
        <w:tab/>
        <w:t xml:space="preserve">     </w:t>
      </w:r>
      <w:r>
        <w:tab/>
      </w:r>
    </w:p>
    <w:p w:rsidR="00E01528" w:rsidRDefault="00E01528" w:rsidP="001F5DBF">
      <w:pPr>
        <w:numPr>
          <w:ilvl w:val="0"/>
          <w:numId w:val="68"/>
        </w:numPr>
      </w:pPr>
      <w:r>
        <w:t xml:space="preserve">Do you understand that each cemetery shall post in a conspicuous place in the office or offices where sales are conducted and in a conspicuous place at or near the entrance of the cemetery or its administration building, and readily accessible to the public, a legible sign in lettering of a size and style to be approved by the real estate commissioner indicating either the cemetery is an endowed or a </w:t>
      </w:r>
      <w:proofErr w:type="spellStart"/>
      <w:r>
        <w:t>nonendowed</w:t>
      </w:r>
      <w:proofErr w:type="spellEnd"/>
      <w:r>
        <w:t xml:space="preserve"> cemetery?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43584F">
        <w:fldChar w:fldCharType="separate"/>
      </w:r>
      <w:r>
        <w:fldChar w:fldCharType="end"/>
      </w:r>
      <w:r>
        <w:t xml:space="preserve"> No</w:t>
      </w:r>
    </w:p>
    <w:p w:rsidR="00E01528" w:rsidRDefault="00E01528">
      <w:pPr>
        <w:ind w:left="720"/>
      </w:pPr>
    </w:p>
    <w:p w:rsidR="00E01528" w:rsidRDefault="00E01528">
      <w:pPr>
        <w:ind w:left="720"/>
      </w:pPr>
      <w:r>
        <w:t xml:space="preserve">B.  Describe where signs will be located:  </w:t>
      </w:r>
      <w:bookmarkStart w:id="64" w:name="Text67"/>
      <w:r>
        <w:fldChar w:fldCharType="begin">
          <w:ffData>
            <w:name w:val="Text67"/>
            <w:enabled/>
            <w:calcOnExit w:val="0"/>
            <w:textInput/>
          </w:ffData>
        </w:fldChar>
      </w:r>
      <w:r>
        <w:instrText xml:space="preserve"> FORMTEXT </w:instrText>
      </w:r>
      <w:r>
        <w:fldChar w:fldCharType="separate"/>
      </w:r>
      <w:r>
        <w:rPr>
          <w:noProof/>
        </w:rPr>
        <w:t xml:space="preserve">     </w:t>
      </w:r>
      <w:r>
        <w:fldChar w:fldCharType="end"/>
      </w:r>
      <w:bookmarkEnd w:id="64"/>
    </w:p>
    <w:p w:rsidR="00E01528" w:rsidRDefault="00E01528">
      <w:r>
        <w:tab/>
        <w:t xml:space="preserve">      </w:t>
      </w:r>
    </w:p>
    <w:p w:rsidR="00E01528" w:rsidRDefault="00E01528"/>
    <w:p w:rsidR="00E01528" w:rsidRDefault="00E01528"/>
    <w:p w:rsidR="00E01528" w:rsidRDefault="00E01528"/>
    <w:p w:rsidR="00E01528" w:rsidRDefault="00E01528"/>
    <w:p w:rsidR="00E01528" w:rsidRDefault="00E01528"/>
    <w:p w:rsidR="00E01528" w:rsidRDefault="00E01528"/>
    <w:p w:rsidR="00E01528" w:rsidRDefault="00E01528"/>
    <w:p w:rsidR="00E01528" w:rsidRDefault="00E01528"/>
    <w:p w:rsidR="00E01528" w:rsidRDefault="00E01528"/>
    <w:p w:rsidR="00E01528" w:rsidRDefault="00E01528"/>
    <w:p w:rsidR="00E01528" w:rsidRDefault="00E01528">
      <w:pPr>
        <w:rPr>
          <w:u w:val="single"/>
        </w:rPr>
      </w:pPr>
      <w:r>
        <w:t xml:space="preserve"> </w:t>
      </w:r>
      <w:r>
        <w:rPr>
          <w:u w:val="single"/>
        </w:rPr>
        <w:t>AFFIDAVIT OF APPLICANT</w:t>
      </w:r>
    </w:p>
    <w:p w:rsidR="00E01528" w:rsidRDefault="00E01528"/>
    <w:p w:rsidR="00E01528" w:rsidRDefault="00E01528">
      <w:r>
        <w:t>STATE OF _______________________</w:t>
      </w:r>
    </w:p>
    <w:p w:rsidR="00E01528" w:rsidRDefault="00E01528"/>
    <w:p w:rsidR="00E01528" w:rsidRDefault="00E01528">
      <w:r>
        <w:t xml:space="preserve">COUNTY OF ______________________ </w:t>
      </w:r>
      <w:r>
        <w:tab/>
      </w:r>
      <w:r>
        <w:tab/>
        <w:t>RE</w:t>
      </w:r>
      <w:proofErr w:type="gramStart"/>
      <w:r>
        <w:t>:_</w:t>
      </w:r>
      <w:proofErr w:type="gramEnd"/>
      <w:r>
        <w:t xml:space="preserve">_________________________________ </w:t>
      </w:r>
    </w:p>
    <w:p w:rsidR="00E01528" w:rsidRDefault="00E01528">
      <w:r>
        <w:tab/>
      </w:r>
      <w:r>
        <w:tab/>
      </w:r>
      <w:r>
        <w:tab/>
      </w:r>
      <w:r>
        <w:tab/>
      </w:r>
      <w:r>
        <w:tab/>
      </w:r>
      <w:r>
        <w:tab/>
      </w:r>
      <w:r>
        <w:tab/>
      </w:r>
      <w:r>
        <w:tab/>
        <w:t xml:space="preserve">   Cemetery Name</w:t>
      </w:r>
    </w:p>
    <w:p w:rsidR="00E01528" w:rsidRDefault="00E01528"/>
    <w:p w:rsidR="00E01528" w:rsidRDefault="00E01528">
      <w:r>
        <w:lastRenderedPageBreak/>
        <w:t xml:space="preserve">I hereby certify under penalty that the statements contained in this application constitute notice of intention to sell cemetery property, and that the statements together with any documents submitted herewith are full, true, complete and correct. </w:t>
      </w:r>
    </w:p>
    <w:p w:rsidR="00E01528" w:rsidRDefault="00E01528"/>
    <w:p w:rsidR="00E01528" w:rsidRDefault="00E01528">
      <w:r>
        <w:t xml:space="preserve">I hereby represent that as the owner of the above-mentioned cemetery, I will not place or allow to be placed any mortgages or liens on the property. </w:t>
      </w:r>
    </w:p>
    <w:p w:rsidR="00E01528" w:rsidRDefault="00E01528"/>
    <w:p w:rsidR="00E01528" w:rsidRDefault="00E01528">
      <w:r>
        <w:t>I further certify that, if this application has not been submitted on the standard form prepared by the Arizona Department of Real Estate, applicant agrees that the Department may take any action deemed necessary to ensure compliance with the cemetery laws if, after issuing a certificate of authority, the Department discovers errors, omissions or deficiencies in the application. The applicant further agrees to completely indemnify the Department, the S</w:t>
      </w:r>
      <w:r w:rsidR="00363520">
        <w:t>t</w:t>
      </w:r>
      <w:r>
        <w:t>ate of Arizona, its agents and employees from any and all liability caused, in whole or in part, by use of a nonstandard form.</w:t>
      </w:r>
    </w:p>
    <w:p w:rsidR="00E01528" w:rsidRDefault="00E01528"/>
    <w:p w:rsidR="00E01528" w:rsidRDefault="00E01528">
      <w:r>
        <w:t xml:space="preserve">I am duly authorized to prepare and am the person responsible for the content of this application. </w:t>
      </w:r>
    </w:p>
    <w:p w:rsidR="00E01528" w:rsidRDefault="00E01528"/>
    <w:p w:rsidR="00E01528" w:rsidRDefault="00E01528">
      <w:r>
        <w:t>_____________________________________</w:t>
      </w:r>
      <w:r>
        <w:tab/>
      </w:r>
      <w:r>
        <w:tab/>
      </w:r>
      <w:r>
        <w:tab/>
        <w:t xml:space="preserve">____________________________________ </w:t>
      </w:r>
    </w:p>
    <w:p w:rsidR="00E01528" w:rsidRDefault="00E01528">
      <w:r>
        <w:tab/>
      </w:r>
      <w:r>
        <w:tab/>
        <w:t>Date</w:t>
      </w:r>
      <w:r>
        <w:tab/>
      </w:r>
      <w:r>
        <w:tab/>
      </w:r>
      <w:r>
        <w:tab/>
      </w:r>
      <w:r>
        <w:tab/>
      </w:r>
      <w:r>
        <w:tab/>
      </w:r>
      <w:r>
        <w:tab/>
      </w:r>
      <w:r>
        <w:tab/>
        <w:t xml:space="preserve">                          Printed Name</w:t>
      </w:r>
    </w:p>
    <w:p w:rsidR="00E01528" w:rsidRDefault="00E01528"/>
    <w:p w:rsidR="00E01528" w:rsidRDefault="00E01528">
      <w:r>
        <w:t>_____________________________________</w:t>
      </w:r>
      <w:r>
        <w:tab/>
      </w:r>
      <w:r>
        <w:tab/>
      </w:r>
      <w:r>
        <w:tab/>
        <w:t xml:space="preserve">____________________________________ </w:t>
      </w:r>
    </w:p>
    <w:p w:rsidR="00E01528" w:rsidRDefault="00E01528">
      <w:r>
        <w:tab/>
      </w:r>
      <w:r>
        <w:tab/>
        <w:t>Name</w:t>
      </w:r>
      <w:r>
        <w:tab/>
      </w:r>
      <w:r>
        <w:tab/>
      </w:r>
      <w:r>
        <w:tab/>
      </w:r>
      <w:r>
        <w:tab/>
      </w:r>
      <w:r>
        <w:tab/>
      </w:r>
      <w:r>
        <w:tab/>
      </w:r>
      <w:r>
        <w:tab/>
      </w:r>
      <w:r>
        <w:tab/>
        <w:t xml:space="preserve">     </w:t>
      </w:r>
      <w:r>
        <w:tab/>
        <w:t>Title or Office</w:t>
      </w:r>
    </w:p>
    <w:p w:rsidR="00E01528" w:rsidRDefault="00E01528"/>
    <w:p w:rsidR="00E01528" w:rsidRDefault="00E01528">
      <w:r>
        <w:t>This instrument subscribed to and sworn before me</w:t>
      </w:r>
      <w:r>
        <w:tab/>
      </w:r>
      <w:r>
        <w:tab/>
      </w:r>
      <w:r>
        <w:tab/>
        <w:t>____________________________________</w:t>
      </w:r>
    </w:p>
    <w:p w:rsidR="00E01528" w:rsidRDefault="00E01528">
      <w:proofErr w:type="gramStart"/>
      <w:r>
        <w:t>this</w:t>
      </w:r>
      <w:proofErr w:type="gramEnd"/>
      <w:r>
        <w:t xml:space="preserve"> __________ day of ______________. 20___</w:t>
      </w:r>
      <w:proofErr w:type="gramStart"/>
      <w:r>
        <w:t>_  by</w:t>
      </w:r>
      <w:proofErr w:type="gramEnd"/>
      <w:r>
        <w:tab/>
      </w:r>
      <w:r>
        <w:tab/>
      </w:r>
      <w:r>
        <w:tab/>
      </w:r>
      <w:r>
        <w:tab/>
        <w:t xml:space="preserve">    Signature</w:t>
      </w:r>
    </w:p>
    <w:p w:rsidR="00E01528" w:rsidRDefault="00E01528">
      <w:r>
        <w:t>__________________________________, in witness</w:t>
      </w:r>
    </w:p>
    <w:p w:rsidR="00E01528" w:rsidRDefault="00E01528">
      <w:proofErr w:type="gramStart"/>
      <w:r>
        <w:t>whereof</w:t>
      </w:r>
      <w:proofErr w:type="gramEnd"/>
      <w:r>
        <w:t xml:space="preserve"> I set my hand and official seal.</w:t>
      </w:r>
      <w:r>
        <w:tab/>
      </w:r>
      <w:r>
        <w:tab/>
      </w:r>
      <w:r>
        <w:tab/>
      </w:r>
      <w:r>
        <w:tab/>
        <w:t>____________________________________</w:t>
      </w:r>
    </w:p>
    <w:p w:rsidR="00E01528" w:rsidRDefault="00E01528">
      <w:r>
        <w:t>My Commission Expires: ______________________.</w:t>
      </w:r>
      <w:r>
        <w:tab/>
      </w:r>
      <w:r>
        <w:tab/>
      </w:r>
      <w:r>
        <w:tab/>
        <w:t xml:space="preserve">            Notary Public</w:t>
      </w:r>
    </w:p>
    <w:p w:rsidR="00E01528" w:rsidRDefault="00E01528"/>
    <w:p w:rsidR="00E01528" w:rsidRDefault="00E01528">
      <w:pPr>
        <w:rPr>
          <w:b/>
        </w:rPr>
      </w:pPr>
      <w:r>
        <w:t>APPLICATION MUST BE SIGNED AND SWORN TO BEFORE A NOTARY PUBLIC PRIOR TO ISSUANCE OF THE CERTIFICATE OF AUTHORITY.</w:t>
      </w:r>
    </w:p>
    <w:p w:rsidR="006F7FE3" w:rsidRDefault="006F7FE3">
      <w:pPr>
        <w:rPr>
          <w:b/>
        </w:rPr>
      </w:pPr>
    </w:p>
    <w:p w:rsidR="006F7FE3" w:rsidRDefault="006F7FE3">
      <w:pPr>
        <w:overflowPunct/>
        <w:autoSpaceDE/>
        <w:autoSpaceDN/>
        <w:adjustRightInd/>
        <w:textAlignment w:val="auto"/>
        <w:rPr>
          <w:b/>
        </w:rPr>
      </w:pPr>
      <w:r>
        <w:rPr>
          <w:b/>
        </w:rPr>
        <w:br w:type="page"/>
      </w:r>
    </w:p>
    <w:tbl>
      <w:tblPr>
        <w:tblW w:w="10170" w:type="dxa"/>
        <w:tblInd w:w="378" w:type="dxa"/>
        <w:tblLook w:val="04A0" w:firstRow="1" w:lastRow="0" w:firstColumn="1" w:lastColumn="0" w:noHBand="0" w:noVBand="1"/>
      </w:tblPr>
      <w:tblGrid>
        <w:gridCol w:w="10170"/>
      </w:tblGrid>
      <w:tr w:rsidR="006F7FE3" w:rsidRPr="00442355" w:rsidTr="00D02E86">
        <w:trPr>
          <w:trHeight w:val="355"/>
        </w:trPr>
        <w:tc>
          <w:tcPr>
            <w:tcW w:w="10170" w:type="dxa"/>
            <w:tcBorders>
              <w:top w:val="nil"/>
              <w:left w:val="nil"/>
              <w:bottom w:val="nil"/>
              <w:right w:val="nil"/>
            </w:tcBorders>
            <w:shd w:val="clear" w:color="000000" w:fill="244062"/>
            <w:vAlign w:val="bottom"/>
            <w:hideMark/>
          </w:tcPr>
          <w:p w:rsidR="006F7FE3" w:rsidRPr="00442355" w:rsidRDefault="006F7FE3" w:rsidP="00934F8A">
            <w:pPr>
              <w:jc w:val="center"/>
              <w:rPr>
                <w:rFonts w:ascii="Arial" w:hAnsi="Arial" w:cs="Arial"/>
                <w:b/>
                <w:bCs/>
                <w:color w:val="FFFFFF"/>
                <w:szCs w:val="24"/>
              </w:rPr>
            </w:pPr>
            <w:r w:rsidRPr="00442355">
              <w:rPr>
                <w:rFonts w:ascii="Arial" w:hAnsi="Arial" w:cs="Arial"/>
                <w:b/>
                <w:bCs/>
                <w:color w:val="FFFFFF"/>
                <w:szCs w:val="24"/>
              </w:rPr>
              <w:lastRenderedPageBreak/>
              <w:t>Notice to Applicant Pursuant to A.R.S. § 41-1030</w:t>
            </w:r>
          </w:p>
        </w:tc>
      </w:tr>
      <w:tr w:rsidR="006F7FE3" w:rsidRPr="00442355" w:rsidTr="00D02E86">
        <w:trPr>
          <w:trHeight w:val="8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FE3" w:rsidRPr="00442355" w:rsidRDefault="006F7FE3" w:rsidP="00934F8A">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6F7FE3" w:rsidRPr="00442355" w:rsidTr="00D02E86">
        <w:trPr>
          <w:trHeight w:val="58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FE3" w:rsidRPr="00442355" w:rsidRDefault="006F7FE3" w:rsidP="00934F8A">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6F7FE3" w:rsidRPr="00442355" w:rsidTr="00D02E86">
        <w:trPr>
          <w:trHeight w:val="48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FE3" w:rsidRPr="00442355" w:rsidRDefault="006F7FE3" w:rsidP="00934F8A">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6F7FE3" w:rsidRPr="00442355" w:rsidTr="00D02E86">
        <w:trPr>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FE3" w:rsidRPr="00442355" w:rsidRDefault="006F7FE3" w:rsidP="00934F8A">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E01528" w:rsidRDefault="00E01528">
      <w:pPr>
        <w:rPr>
          <w:b/>
        </w:rPr>
      </w:pPr>
    </w:p>
    <w:sectPr w:rsidR="00E0152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76" w:rsidRDefault="00A63B76">
      <w:r>
        <w:separator/>
      </w:r>
    </w:p>
  </w:endnote>
  <w:endnote w:type="continuationSeparator" w:id="0">
    <w:p w:rsidR="00A63B76" w:rsidRDefault="00A6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28" w:rsidRDefault="00E015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84F">
      <w:rPr>
        <w:rStyle w:val="PageNumber"/>
        <w:noProof/>
      </w:rPr>
      <w:t>13</w:t>
    </w:r>
    <w:r>
      <w:rPr>
        <w:rStyle w:val="PageNumber"/>
      </w:rPr>
      <w:fldChar w:fldCharType="end"/>
    </w:r>
  </w:p>
  <w:p w:rsidR="00E01528" w:rsidRDefault="00E01528">
    <w:pPr>
      <w:pStyle w:val="Footer"/>
      <w:framePr w:wrap="auto" w:vAnchor="text" w:hAnchor="margin" w:xAlign="right" w:y="1"/>
      <w:rPr>
        <w:rStyle w:val="PageNumber"/>
      </w:rPr>
    </w:pPr>
  </w:p>
  <w:p w:rsidR="00E01528" w:rsidRDefault="00E01528">
    <w:pPr>
      <w:pStyle w:val="Footer"/>
      <w:ind w:right="360"/>
    </w:pPr>
    <w:r>
      <w:t>FORM B</w:t>
    </w:r>
  </w:p>
  <w:p w:rsidR="00E01528" w:rsidRDefault="00633BFA">
    <w:pPr>
      <w:pStyle w:val="Footer"/>
      <w:ind w:right="360"/>
    </w:pPr>
    <w:r>
      <w:t>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76" w:rsidRDefault="00A63B76">
      <w:r>
        <w:separator/>
      </w:r>
    </w:p>
  </w:footnote>
  <w:footnote w:type="continuationSeparator" w:id="0">
    <w:p w:rsidR="00A63B76" w:rsidRDefault="00A6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5ED"/>
    <w:multiLevelType w:val="singleLevel"/>
    <w:tmpl w:val="27461712"/>
    <w:lvl w:ilvl="0">
      <w:start w:val="4"/>
      <w:numFmt w:val="upperLetter"/>
      <w:lvlText w:val="%1. "/>
      <w:legacy w:legacy="1" w:legacySpace="0" w:legacyIndent="360"/>
      <w:lvlJc w:val="left"/>
      <w:pPr>
        <w:ind w:left="1260" w:hanging="360"/>
      </w:pPr>
      <w:rPr>
        <w:b w:val="0"/>
        <w:i w:val="0"/>
        <w:sz w:val="24"/>
      </w:rPr>
    </w:lvl>
  </w:abstractNum>
  <w:abstractNum w:abstractNumId="1">
    <w:nsid w:val="035C202B"/>
    <w:multiLevelType w:val="singleLevel"/>
    <w:tmpl w:val="05DA000C"/>
    <w:lvl w:ilvl="0">
      <w:start w:val="1"/>
      <w:numFmt w:val="upperLetter"/>
      <w:lvlText w:val="%1. "/>
      <w:legacy w:legacy="1" w:legacySpace="0" w:legacyIndent="360"/>
      <w:lvlJc w:val="left"/>
      <w:pPr>
        <w:ind w:left="1260" w:hanging="360"/>
      </w:pPr>
      <w:rPr>
        <w:b w:val="0"/>
        <w:i w:val="0"/>
        <w:sz w:val="24"/>
      </w:rPr>
    </w:lvl>
  </w:abstractNum>
  <w:abstractNum w:abstractNumId="2">
    <w:nsid w:val="03BE2D8E"/>
    <w:multiLevelType w:val="singleLevel"/>
    <w:tmpl w:val="80E687CC"/>
    <w:lvl w:ilvl="0">
      <w:start w:val="2"/>
      <w:numFmt w:val="decimal"/>
      <w:lvlText w:val="%1. "/>
      <w:legacy w:legacy="1" w:legacySpace="0" w:legacyIndent="360"/>
      <w:lvlJc w:val="left"/>
      <w:pPr>
        <w:ind w:left="720" w:hanging="360"/>
      </w:pPr>
      <w:rPr>
        <w:b w:val="0"/>
        <w:i w:val="0"/>
        <w:sz w:val="24"/>
      </w:rPr>
    </w:lvl>
  </w:abstractNum>
  <w:abstractNum w:abstractNumId="3">
    <w:nsid w:val="079C263B"/>
    <w:multiLevelType w:val="singleLevel"/>
    <w:tmpl w:val="9CFE4714"/>
    <w:lvl w:ilvl="0">
      <w:start w:val="7"/>
      <w:numFmt w:val="lowerLetter"/>
      <w:lvlText w:val="%1)"/>
      <w:legacy w:legacy="1" w:legacySpace="120" w:legacyIndent="360"/>
      <w:lvlJc w:val="left"/>
      <w:pPr>
        <w:ind w:left="2520" w:hanging="360"/>
      </w:pPr>
    </w:lvl>
  </w:abstractNum>
  <w:abstractNum w:abstractNumId="4">
    <w:nsid w:val="089A2BDC"/>
    <w:multiLevelType w:val="singleLevel"/>
    <w:tmpl w:val="76865A8C"/>
    <w:lvl w:ilvl="0">
      <w:start w:val="5"/>
      <w:numFmt w:val="upperLetter"/>
      <w:lvlText w:val="%1. "/>
      <w:legacy w:legacy="1" w:legacySpace="0" w:legacyIndent="360"/>
      <w:lvlJc w:val="left"/>
      <w:pPr>
        <w:ind w:left="720" w:hanging="360"/>
      </w:pPr>
      <w:rPr>
        <w:b w:val="0"/>
        <w:i w:val="0"/>
        <w:sz w:val="24"/>
      </w:rPr>
    </w:lvl>
  </w:abstractNum>
  <w:abstractNum w:abstractNumId="5">
    <w:nsid w:val="0AD95EE4"/>
    <w:multiLevelType w:val="singleLevel"/>
    <w:tmpl w:val="80E687CC"/>
    <w:lvl w:ilvl="0">
      <w:start w:val="1"/>
      <w:numFmt w:val="decimal"/>
      <w:lvlText w:val="%1. "/>
      <w:legacy w:legacy="1" w:legacySpace="0" w:legacyIndent="360"/>
      <w:lvlJc w:val="left"/>
      <w:pPr>
        <w:ind w:left="360" w:hanging="360"/>
      </w:pPr>
      <w:rPr>
        <w:b w:val="0"/>
        <w:i w:val="0"/>
        <w:sz w:val="24"/>
      </w:rPr>
    </w:lvl>
  </w:abstractNum>
  <w:abstractNum w:abstractNumId="6">
    <w:nsid w:val="0D9E1283"/>
    <w:multiLevelType w:val="singleLevel"/>
    <w:tmpl w:val="6FBC0B92"/>
    <w:lvl w:ilvl="0">
      <w:start w:val="9"/>
      <w:numFmt w:val="decimal"/>
      <w:lvlText w:val="%1. "/>
      <w:legacy w:legacy="1" w:legacySpace="0" w:legacyIndent="360"/>
      <w:lvlJc w:val="left"/>
      <w:pPr>
        <w:ind w:left="360" w:hanging="360"/>
      </w:pPr>
      <w:rPr>
        <w:b w:val="0"/>
        <w:i w:val="0"/>
        <w:sz w:val="24"/>
      </w:rPr>
    </w:lvl>
  </w:abstractNum>
  <w:abstractNum w:abstractNumId="7">
    <w:nsid w:val="11007142"/>
    <w:multiLevelType w:val="singleLevel"/>
    <w:tmpl w:val="7E4832B4"/>
    <w:lvl w:ilvl="0">
      <w:start w:val="1"/>
      <w:numFmt w:val="upperLetter"/>
      <w:lvlText w:val="%1."/>
      <w:legacy w:legacy="1" w:legacySpace="120" w:legacyIndent="360"/>
      <w:lvlJc w:val="left"/>
      <w:pPr>
        <w:ind w:left="1320" w:hanging="360"/>
      </w:pPr>
    </w:lvl>
  </w:abstractNum>
  <w:abstractNum w:abstractNumId="8">
    <w:nsid w:val="12296783"/>
    <w:multiLevelType w:val="singleLevel"/>
    <w:tmpl w:val="B87A9E5E"/>
    <w:lvl w:ilvl="0">
      <w:start w:val="10"/>
      <w:numFmt w:val="decimal"/>
      <w:lvlText w:val="%1. "/>
      <w:legacy w:legacy="1" w:legacySpace="0" w:legacyIndent="360"/>
      <w:lvlJc w:val="left"/>
      <w:pPr>
        <w:ind w:left="360" w:hanging="360"/>
      </w:pPr>
      <w:rPr>
        <w:b w:val="0"/>
        <w:i w:val="0"/>
        <w:sz w:val="24"/>
      </w:rPr>
    </w:lvl>
  </w:abstractNum>
  <w:abstractNum w:abstractNumId="9">
    <w:nsid w:val="124934A2"/>
    <w:multiLevelType w:val="singleLevel"/>
    <w:tmpl w:val="E61680A4"/>
    <w:lvl w:ilvl="0">
      <w:start w:val="1"/>
      <w:numFmt w:val="upperLetter"/>
      <w:lvlText w:val="%1. "/>
      <w:legacy w:legacy="1" w:legacySpace="0" w:legacyIndent="360"/>
      <w:lvlJc w:val="left"/>
      <w:pPr>
        <w:ind w:left="720" w:hanging="360"/>
      </w:pPr>
      <w:rPr>
        <w:b w:val="0"/>
        <w:i w:val="0"/>
        <w:sz w:val="24"/>
      </w:rPr>
    </w:lvl>
  </w:abstractNum>
  <w:abstractNum w:abstractNumId="10">
    <w:nsid w:val="1252171C"/>
    <w:multiLevelType w:val="singleLevel"/>
    <w:tmpl w:val="6FBC0B92"/>
    <w:lvl w:ilvl="0">
      <w:start w:val="9"/>
      <w:numFmt w:val="decimal"/>
      <w:lvlText w:val="%1. "/>
      <w:legacy w:legacy="1" w:legacySpace="0" w:legacyIndent="360"/>
      <w:lvlJc w:val="left"/>
      <w:pPr>
        <w:ind w:left="360" w:hanging="360"/>
      </w:pPr>
      <w:rPr>
        <w:b w:val="0"/>
        <w:i w:val="0"/>
        <w:sz w:val="24"/>
      </w:rPr>
    </w:lvl>
  </w:abstractNum>
  <w:abstractNum w:abstractNumId="11">
    <w:nsid w:val="1717063C"/>
    <w:multiLevelType w:val="singleLevel"/>
    <w:tmpl w:val="05DA000C"/>
    <w:lvl w:ilvl="0">
      <w:start w:val="1"/>
      <w:numFmt w:val="upperLetter"/>
      <w:lvlText w:val="%1. "/>
      <w:legacy w:legacy="1" w:legacySpace="0" w:legacyIndent="360"/>
      <w:lvlJc w:val="left"/>
      <w:pPr>
        <w:ind w:left="1170" w:hanging="360"/>
      </w:pPr>
      <w:rPr>
        <w:b w:val="0"/>
        <w:i w:val="0"/>
        <w:sz w:val="24"/>
      </w:rPr>
    </w:lvl>
  </w:abstractNum>
  <w:abstractNum w:abstractNumId="12">
    <w:nsid w:val="174F615E"/>
    <w:multiLevelType w:val="multilevel"/>
    <w:tmpl w:val="5378A7F2"/>
    <w:lvl w:ilvl="0">
      <w:start w:val="1"/>
      <w:numFmt w:val="lowerLetter"/>
      <w:lvlText w:val="(%1) "/>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egacy w:legacy="1" w:legacySpace="120" w:legacyIndent="720"/>
      <w:lvlJc w:val="left"/>
      <w:pPr>
        <w:ind w:left="1440" w:hanging="720"/>
      </w:pPr>
    </w:lvl>
    <w:lvl w:ilvl="3">
      <w:start w:val="3"/>
      <w:numFmt w:val="lowerLetter"/>
      <w:lvlText w:val="%4)"/>
      <w:legacy w:legacy="1" w:legacySpace="120" w:legacyIndent="360"/>
      <w:lvlJc w:val="left"/>
      <w:pPr>
        <w:ind w:left="1800" w:hanging="360"/>
      </w:pPr>
    </w:lvl>
    <w:lvl w:ilvl="4">
      <w:start w:val="3"/>
      <w:numFmt w:val="decimal"/>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3">
    <w:nsid w:val="178C1B2C"/>
    <w:multiLevelType w:val="singleLevel"/>
    <w:tmpl w:val="2CC4E03E"/>
    <w:lvl w:ilvl="0">
      <w:start w:val="2"/>
      <w:numFmt w:val="decimal"/>
      <w:lvlText w:val="%1. "/>
      <w:legacy w:legacy="1" w:legacySpace="0" w:legacyIndent="360"/>
      <w:lvlJc w:val="left"/>
      <w:pPr>
        <w:ind w:left="360" w:hanging="360"/>
      </w:pPr>
      <w:rPr>
        <w:b w:val="0"/>
        <w:i w:val="0"/>
        <w:sz w:val="24"/>
      </w:rPr>
    </w:lvl>
  </w:abstractNum>
  <w:abstractNum w:abstractNumId="14">
    <w:nsid w:val="1B8F780B"/>
    <w:multiLevelType w:val="singleLevel"/>
    <w:tmpl w:val="1F9644EC"/>
    <w:lvl w:ilvl="0">
      <w:start w:val="3"/>
      <w:numFmt w:val="decimal"/>
      <w:lvlText w:val="%1. "/>
      <w:legacy w:legacy="1" w:legacySpace="0" w:legacyIndent="360"/>
      <w:lvlJc w:val="left"/>
      <w:pPr>
        <w:ind w:left="360" w:hanging="360"/>
      </w:pPr>
      <w:rPr>
        <w:b w:val="0"/>
        <w:i w:val="0"/>
        <w:sz w:val="24"/>
      </w:rPr>
    </w:lvl>
  </w:abstractNum>
  <w:abstractNum w:abstractNumId="15">
    <w:nsid w:val="1C831026"/>
    <w:multiLevelType w:val="singleLevel"/>
    <w:tmpl w:val="27461712"/>
    <w:lvl w:ilvl="0">
      <w:start w:val="4"/>
      <w:numFmt w:val="upperLetter"/>
      <w:lvlText w:val="%1. "/>
      <w:legacy w:legacy="1" w:legacySpace="0" w:legacyIndent="360"/>
      <w:lvlJc w:val="left"/>
      <w:pPr>
        <w:ind w:left="720" w:hanging="360"/>
      </w:pPr>
      <w:rPr>
        <w:b w:val="0"/>
        <w:i w:val="0"/>
        <w:sz w:val="24"/>
      </w:rPr>
    </w:lvl>
  </w:abstractNum>
  <w:abstractNum w:abstractNumId="16">
    <w:nsid w:val="1F4848CC"/>
    <w:multiLevelType w:val="singleLevel"/>
    <w:tmpl w:val="05DA000C"/>
    <w:lvl w:ilvl="0">
      <w:start w:val="3"/>
      <w:numFmt w:val="upperLetter"/>
      <w:lvlText w:val="%1. "/>
      <w:legacy w:legacy="1" w:legacySpace="0" w:legacyIndent="360"/>
      <w:lvlJc w:val="left"/>
      <w:pPr>
        <w:ind w:left="1260" w:hanging="360"/>
      </w:pPr>
      <w:rPr>
        <w:b w:val="0"/>
        <w:i w:val="0"/>
        <w:sz w:val="24"/>
      </w:rPr>
    </w:lvl>
  </w:abstractNum>
  <w:abstractNum w:abstractNumId="17">
    <w:nsid w:val="1F54209A"/>
    <w:multiLevelType w:val="singleLevel"/>
    <w:tmpl w:val="43B015E8"/>
    <w:lvl w:ilvl="0">
      <w:start w:val="4"/>
      <w:numFmt w:val="decimal"/>
      <w:lvlText w:val="%1. "/>
      <w:legacy w:legacy="1" w:legacySpace="0" w:legacyIndent="360"/>
      <w:lvlJc w:val="left"/>
      <w:pPr>
        <w:ind w:left="360" w:hanging="360"/>
      </w:pPr>
      <w:rPr>
        <w:b w:val="0"/>
        <w:i w:val="0"/>
        <w:sz w:val="24"/>
      </w:rPr>
    </w:lvl>
  </w:abstractNum>
  <w:abstractNum w:abstractNumId="18">
    <w:nsid w:val="219B7F79"/>
    <w:multiLevelType w:val="singleLevel"/>
    <w:tmpl w:val="80E687CC"/>
    <w:lvl w:ilvl="0">
      <w:start w:val="2"/>
      <w:numFmt w:val="decimal"/>
      <w:lvlText w:val="%1. "/>
      <w:legacy w:legacy="1" w:legacySpace="0" w:legacyIndent="360"/>
      <w:lvlJc w:val="left"/>
      <w:pPr>
        <w:ind w:left="360" w:hanging="360"/>
      </w:pPr>
      <w:rPr>
        <w:b w:val="0"/>
        <w:i w:val="0"/>
        <w:sz w:val="24"/>
      </w:rPr>
    </w:lvl>
  </w:abstractNum>
  <w:abstractNum w:abstractNumId="19">
    <w:nsid w:val="230060B2"/>
    <w:multiLevelType w:val="singleLevel"/>
    <w:tmpl w:val="76865A8C"/>
    <w:lvl w:ilvl="0">
      <w:start w:val="5"/>
      <w:numFmt w:val="upperLetter"/>
      <w:lvlText w:val="%1. "/>
      <w:legacy w:legacy="1" w:legacySpace="0" w:legacyIndent="360"/>
      <w:lvlJc w:val="left"/>
      <w:pPr>
        <w:ind w:left="1080" w:hanging="360"/>
      </w:pPr>
      <w:rPr>
        <w:b w:val="0"/>
        <w:i w:val="0"/>
        <w:sz w:val="24"/>
      </w:rPr>
    </w:lvl>
  </w:abstractNum>
  <w:abstractNum w:abstractNumId="20">
    <w:nsid w:val="25586CED"/>
    <w:multiLevelType w:val="singleLevel"/>
    <w:tmpl w:val="05DA000C"/>
    <w:lvl w:ilvl="0">
      <w:start w:val="1"/>
      <w:numFmt w:val="upperLetter"/>
      <w:lvlText w:val="%1. "/>
      <w:legacy w:legacy="1" w:legacySpace="0" w:legacyIndent="360"/>
      <w:lvlJc w:val="left"/>
      <w:pPr>
        <w:ind w:left="1080" w:hanging="360"/>
      </w:pPr>
      <w:rPr>
        <w:b w:val="0"/>
        <w:i w:val="0"/>
        <w:sz w:val="24"/>
      </w:rPr>
    </w:lvl>
  </w:abstractNum>
  <w:abstractNum w:abstractNumId="21">
    <w:nsid w:val="27581D30"/>
    <w:multiLevelType w:val="singleLevel"/>
    <w:tmpl w:val="05DA000C"/>
    <w:lvl w:ilvl="0">
      <w:start w:val="3"/>
      <w:numFmt w:val="upperLetter"/>
      <w:lvlText w:val="%1. "/>
      <w:legacy w:legacy="1" w:legacySpace="0" w:legacyIndent="360"/>
      <w:lvlJc w:val="left"/>
      <w:pPr>
        <w:ind w:left="720" w:hanging="360"/>
      </w:pPr>
      <w:rPr>
        <w:b w:val="0"/>
        <w:i w:val="0"/>
        <w:sz w:val="24"/>
      </w:rPr>
    </w:lvl>
  </w:abstractNum>
  <w:abstractNum w:abstractNumId="22">
    <w:nsid w:val="27604426"/>
    <w:multiLevelType w:val="singleLevel"/>
    <w:tmpl w:val="76865A8C"/>
    <w:lvl w:ilvl="0">
      <w:start w:val="5"/>
      <w:numFmt w:val="upperLetter"/>
      <w:lvlText w:val="%1. "/>
      <w:legacy w:legacy="1" w:legacySpace="0" w:legacyIndent="360"/>
      <w:lvlJc w:val="left"/>
      <w:pPr>
        <w:ind w:left="720" w:hanging="360"/>
      </w:pPr>
      <w:rPr>
        <w:b w:val="0"/>
        <w:i w:val="0"/>
        <w:sz w:val="24"/>
      </w:rPr>
    </w:lvl>
  </w:abstractNum>
  <w:abstractNum w:abstractNumId="23">
    <w:nsid w:val="282716FC"/>
    <w:multiLevelType w:val="singleLevel"/>
    <w:tmpl w:val="F3328F94"/>
    <w:lvl w:ilvl="0">
      <w:start w:val="2"/>
      <w:numFmt w:val="upperLetter"/>
      <w:lvlText w:val="%1. "/>
      <w:legacy w:legacy="1" w:legacySpace="0" w:legacyIndent="360"/>
      <w:lvlJc w:val="left"/>
      <w:pPr>
        <w:ind w:left="1260" w:hanging="360"/>
      </w:pPr>
      <w:rPr>
        <w:b w:val="0"/>
        <w:i w:val="0"/>
        <w:sz w:val="24"/>
      </w:rPr>
    </w:lvl>
  </w:abstractNum>
  <w:abstractNum w:abstractNumId="24">
    <w:nsid w:val="283E7ADA"/>
    <w:multiLevelType w:val="singleLevel"/>
    <w:tmpl w:val="9454ED5A"/>
    <w:lvl w:ilvl="0">
      <w:start w:val="8"/>
      <w:numFmt w:val="decimal"/>
      <w:lvlText w:val="%1. "/>
      <w:legacy w:legacy="1" w:legacySpace="0" w:legacyIndent="360"/>
      <w:lvlJc w:val="left"/>
      <w:pPr>
        <w:ind w:left="360" w:hanging="360"/>
      </w:pPr>
      <w:rPr>
        <w:b w:val="0"/>
        <w:i w:val="0"/>
        <w:sz w:val="24"/>
      </w:rPr>
    </w:lvl>
  </w:abstractNum>
  <w:abstractNum w:abstractNumId="25">
    <w:nsid w:val="2DB8300C"/>
    <w:multiLevelType w:val="singleLevel"/>
    <w:tmpl w:val="0B90FC7E"/>
    <w:lvl w:ilvl="0">
      <w:start w:val="5"/>
      <w:numFmt w:val="decimal"/>
      <w:lvlText w:val="%1)"/>
      <w:legacy w:legacy="1" w:legacySpace="120" w:legacyIndent="360"/>
      <w:lvlJc w:val="left"/>
      <w:pPr>
        <w:ind w:left="1800" w:hanging="360"/>
      </w:pPr>
    </w:lvl>
  </w:abstractNum>
  <w:abstractNum w:abstractNumId="26">
    <w:nsid w:val="2E3C030A"/>
    <w:multiLevelType w:val="singleLevel"/>
    <w:tmpl w:val="80E687CC"/>
    <w:lvl w:ilvl="0">
      <w:start w:val="1"/>
      <w:numFmt w:val="decimal"/>
      <w:lvlText w:val="%1. "/>
      <w:legacy w:legacy="1" w:legacySpace="0" w:legacyIndent="360"/>
      <w:lvlJc w:val="left"/>
      <w:pPr>
        <w:ind w:left="360" w:hanging="360"/>
      </w:pPr>
      <w:rPr>
        <w:b w:val="0"/>
        <w:i w:val="0"/>
        <w:sz w:val="24"/>
      </w:rPr>
    </w:lvl>
  </w:abstractNum>
  <w:abstractNum w:abstractNumId="27">
    <w:nsid w:val="32290F53"/>
    <w:multiLevelType w:val="singleLevel"/>
    <w:tmpl w:val="05DA000C"/>
    <w:lvl w:ilvl="0">
      <w:start w:val="1"/>
      <w:numFmt w:val="upperLetter"/>
      <w:lvlText w:val="%1. "/>
      <w:legacy w:legacy="1" w:legacySpace="0" w:legacyIndent="360"/>
      <w:lvlJc w:val="left"/>
      <w:pPr>
        <w:ind w:left="1080" w:hanging="360"/>
      </w:pPr>
      <w:rPr>
        <w:b w:val="0"/>
        <w:i w:val="0"/>
        <w:sz w:val="24"/>
      </w:rPr>
    </w:lvl>
  </w:abstractNum>
  <w:abstractNum w:abstractNumId="28">
    <w:nsid w:val="32D42D0E"/>
    <w:multiLevelType w:val="singleLevel"/>
    <w:tmpl w:val="692AFA98"/>
    <w:lvl w:ilvl="0">
      <w:start w:val="1"/>
      <w:numFmt w:val="lowerLetter"/>
      <w:lvlText w:val="%1)"/>
      <w:legacy w:legacy="1" w:legacySpace="120" w:legacyIndent="360"/>
      <w:lvlJc w:val="left"/>
      <w:pPr>
        <w:ind w:left="2520" w:hanging="360"/>
      </w:pPr>
    </w:lvl>
  </w:abstractNum>
  <w:abstractNum w:abstractNumId="29">
    <w:nsid w:val="36477253"/>
    <w:multiLevelType w:val="singleLevel"/>
    <w:tmpl w:val="5052B22E"/>
    <w:lvl w:ilvl="0">
      <w:start w:val="7"/>
      <w:numFmt w:val="upperLetter"/>
      <w:lvlText w:val="%1. "/>
      <w:legacy w:legacy="1" w:legacySpace="0" w:legacyIndent="360"/>
      <w:lvlJc w:val="left"/>
      <w:pPr>
        <w:ind w:left="1260" w:hanging="360"/>
      </w:pPr>
      <w:rPr>
        <w:b w:val="0"/>
        <w:i w:val="0"/>
        <w:sz w:val="24"/>
      </w:rPr>
    </w:lvl>
  </w:abstractNum>
  <w:abstractNum w:abstractNumId="30">
    <w:nsid w:val="374A4D70"/>
    <w:multiLevelType w:val="singleLevel"/>
    <w:tmpl w:val="76865A8C"/>
    <w:lvl w:ilvl="0">
      <w:start w:val="5"/>
      <w:numFmt w:val="upperLetter"/>
      <w:lvlText w:val="%1. "/>
      <w:legacy w:legacy="1" w:legacySpace="0" w:legacyIndent="360"/>
      <w:lvlJc w:val="left"/>
      <w:pPr>
        <w:ind w:left="1320" w:hanging="360"/>
      </w:pPr>
      <w:rPr>
        <w:b w:val="0"/>
        <w:i w:val="0"/>
        <w:sz w:val="24"/>
      </w:rPr>
    </w:lvl>
  </w:abstractNum>
  <w:abstractNum w:abstractNumId="31">
    <w:nsid w:val="3C4F646F"/>
    <w:multiLevelType w:val="singleLevel"/>
    <w:tmpl w:val="76865A8C"/>
    <w:lvl w:ilvl="0">
      <w:start w:val="5"/>
      <w:numFmt w:val="upperLetter"/>
      <w:lvlText w:val="%1. "/>
      <w:legacy w:legacy="1" w:legacySpace="0" w:legacyIndent="360"/>
      <w:lvlJc w:val="left"/>
      <w:pPr>
        <w:ind w:left="1260" w:hanging="360"/>
      </w:pPr>
      <w:rPr>
        <w:b w:val="0"/>
        <w:i w:val="0"/>
        <w:sz w:val="24"/>
      </w:rPr>
    </w:lvl>
  </w:abstractNum>
  <w:abstractNum w:abstractNumId="32">
    <w:nsid w:val="433C26F2"/>
    <w:multiLevelType w:val="singleLevel"/>
    <w:tmpl w:val="80E687CC"/>
    <w:lvl w:ilvl="0">
      <w:start w:val="1"/>
      <w:numFmt w:val="decimal"/>
      <w:lvlText w:val="%1. "/>
      <w:legacy w:legacy="1" w:legacySpace="0" w:legacyIndent="360"/>
      <w:lvlJc w:val="left"/>
      <w:pPr>
        <w:ind w:left="360" w:hanging="360"/>
      </w:pPr>
      <w:rPr>
        <w:b w:val="0"/>
        <w:i w:val="0"/>
        <w:sz w:val="24"/>
      </w:rPr>
    </w:lvl>
  </w:abstractNum>
  <w:abstractNum w:abstractNumId="33">
    <w:nsid w:val="43E84BE7"/>
    <w:multiLevelType w:val="singleLevel"/>
    <w:tmpl w:val="43B015E8"/>
    <w:lvl w:ilvl="0">
      <w:start w:val="4"/>
      <w:numFmt w:val="decimal"/>
      <w:lvlText w:val="%1. "/>
      <w:legacy w:legacy="1" w:legacySpace="0" w:legacyIndent="360"/>
      <w:lvlJc w:val="left"/>
      <w:pPr>
        <w:ind w:left="360" w:hanging="360"/>
      </w:pPr>
      <w:rPr>
        <w:b w:val="0"/>
        <w:i w:val="0"/>
        <w:sz w:val="24"/>
      </w:rPr>
    </w:lvl>
  </w:abstractNum>
  <w:abstractNum w:abstractNumId="34">
    <w:nsid w:val="44F363A8"/>
    <w:multiLevelType w:val="singleLevel"/>
    <w:tmpl w:val="80E687CC"/>
    <w:lvl w:ilvl="0">
      <w:start w:val="1"/>
      <w:numFmt w:val="decimal"/>
      <w:lvlText w:val="%1. "/>
      <w:legacy w:legacy="1" w:legacySpace="0" w:legacyIndent="360"/>
      <w:lvlJc w:val="left"/>
      <w:pPr>
        <w:ind w:left="1080" w:hanging="360"/>
      </w:pPr>
      <w:rPr>
        <w:b w:val="0"/>
        <w:i w:val="0"/>
        <w:sz w:val="24"/>
      </w:rPr>
    </w:lvl>
  </w:abstractNum>
  <w:abstractNum w:abstractNumId="35">
    <w:nsid w:val="455C16E2"/>
    <w:multiLevelType w:val="singleLevel"/>
    <w:tmpl w:val="189C66CA"/>
    <w:lvl w:ilvl="0">
      <w:start w:val="16"/>
      <w:numFmt w:val="decimal"/>
      <w:lvlText w:val="%1. "/>
      <w:legacy w:legacy="1" w:legacySpace="0" w:legacyIndent="360"/>
      <w:lvlJc w:val="left"/>
      <w:pPr>
        <w:ind w:left="360" w:hanging="360"/>
      </w:pPr>
      <w:rPr>
        <w:b w:val="0"/>
        <w:i w:val="0"/>
        <w:sz w:val="24"/>
      </w:rPr>
    </w:lvl>
  </w:abstractNum>
  <w:abstractNum w:abstractNumId="36">
    <w:nsid w:val="45773647"/>
    <w:multiLevelType w:val="singleLevel"/>
    <w:tmpl w:val="27461712"/>
    <w:lvl w:ilvl="0">
      <w:start w:val="4"/>
      <w:numFmt w:val="upperLetter"/>
      <w:lvlText w:val="%1. "/>
      <w:legacy w:legacy="1" w:legacySpace="0" w:legacyIndent="360"/>
      <w:lvlJc w:val="left"/>
      <w:pPr>
        <w:ind w:left="1080" w:hanging="360"/>
      </w:pPr>
      <w:rPr>
        <w:b w:val="0"/>
        <w:i w:val="0"/>
        <w:sz w:val="24"/>
      </w:rPr>
    </w:lvl>
  </w:abstractNum>
  <w:abstractNum w:abstractNumId="37">
    <w:nsid w:val="45824E03"/>
    <w:multiLevelType w:val="singleLevel"/>
    <w:tmpl w:val="236663B0"/>
    <w:lvl w:ilvl="0">
      <w:start w:val="12"/>
      <w:numFmt w:val="decimal"/>
      <w:lvlText w:val="%1. "/>
      <w:legacy w:legacy="1" w:legacySpace="0" w:legacyIndent="360"/>
      <w:lvlJc w:val="left"/>
      <w:pPr>
        <w:ind w:left="360" w:hanging="360"/>
      </w:pPr>
      <w:rPr>
        <w:b w:val="0"/>
        <w:i w:val="0"/>
        <w:sz w:val="24"/>
      </w:rPr>
    </w:lvl>
  </w:abstractNum>
  <w:abstractNum w:abstractNumId="38">
    <w:nsid w:val="4A64161C"/>
    <w:multiLevelType w:val="singleLevel"/>
    <w:tmpl w:val="C458DB3E"/>
    <w:lvl w:ilvl="0">
      <w:start w:val="5"/>
      <w:numFmt w:val="lowerLetter"/>
      <w:lvlText w:val="%1. "/>
      <w:legacy w:legacy="1" w:legacySpace="0" w:legacyIndent="360"/>
      <w:lvlJc w:val="left"/>
      <w:pPr>
        <w:ind w:left="780" w:hanging="360"/>
      </w:pPr>
      <w:rPr>
        <w:b w:val="0"/>
        <w:i w:val="0"/>
        <w:sz w:val="24"/>
      </w:rPr>
    </w:lvl>
  </w:abstractNum>
  <w:abstractNum w:abstractNumId="39">
    <w:nsid w:val="4B70433E"/>
    <w:multiLevelType w:val="singleLevel"/>
    <w:tmpl w:val="E61680A4"/>
    <w:lvl w:ilvl="0">
      <w:start w:val="1"/>
      <w:numFmt w:val="upperLetter"/>
      <w:lvlText w:val="%1. "/>
      <w:legacy w:legacy="1" w:legacySpace="0" w:legacyIndent="360"/>
      <w:lvlJc w:val="left"/>
      <w:pPr>
        <w:ind w:left="1260" w:hanging="360"/>
      </w:pPr>
      <w:rPr>
        <w:b w:val="0"/>
        <w:i w:val="0"/>
        <w:sz w:val="24"/>
      </w:rPr>
    </w:lvl>
  </w:abstractNum>
  <w:abstractNum w:abstractNumId="40">
    <w:nsid w:val="4F31435A"/>
    <w:multiLevelType w:val="singleLevel"/>
    <w:tmpl w:val="40CAE4B6"/>
    <w:lvl w:ilvl="0">
      <w:start w:val="1"/>
      <w:numFmt w:val="decimal"/>
      <w:lvlText w:val="%1. "/>
      <w:legacy w:legacy="1" w:legacySpace="0" w:legacyIndent="360"/>
      <w:lvlJc w:val="left"/>
      <w:pPr>
        <w:ind w:left="1080" w:hanging="360"/>
      </w:pPr>
      <w:rPr>
        <w:b w:val="0"/>
        <w:i w:val="0"/>
        <w:sz w:val="28"/>
      </w:rPr>
    </w:lvl>
  </w:abstractNum>
  <w:abstractNum w:abstractNumId="41">
    <w:nsid w:val="4FF956D8"/>
    <w:multiLevelType w:val="singleLevel"/>
    <w:tmpl w:val="05DA000C"/>
    <w:lvl w:ilvl="0">
      <w:start w:val="1"/>
      <w:numFmt w:val="upperLetter"/>
      <w:lvlText w:val="%1. "/>
      <w:legacy w:legacy="1" w:legacySpace="0" w:legacyIndent="360"/>
      <w:lvlJc w:val="left"/>
      <w:pPr>
        <w:ind w:left="1170" w:hanging="360"/>
      </w:pPr>
      <w:rPr>
        <w:b w:val="0"/>
        <w:i w:val="0"/>
        <w:sz w:val="24"/>
      </w:rPr>
    </w:lvl>
  </w:abstractNum>
  <w:abstractNum w:abstractNumId="42">
    <w:nsid w:val="55DD5799"/>
    <w:multiLevelType w:val="singleLevel"/>
    <w:tmpl w:val="3D64881C"/>
    <w:lvl w:ilvl="0">
      <w:start w:val="520"/>
      <w:numFmt w:val="decimal"/>
      <w:lvlText w:val="(%1) "/>
      <w:legacy w:legacy="1" w:legacySpace="0" w:legacyIndent="360"/>
      <w:lvlJc w:val="left"/>
      <w:pPr>
        <w:ind w:left="360" w:hanging="360"/>
      </w:pPr>
      <w:rPr>
        <w:b w:val="0"/>
        <w:i w:val="0"/>
        <w:sz w:val="24"/>
      </w:rPr>
    </w:lvl>
  </w:abstractNum>
  <w:abstractNum w:abstractNumId="43">
    <w:nsid w:val="56181DD5"/>
    <w:multiLevelType w:val="singleLevel"/>
    <w:tmpl w:val="E61680A4"/>
    <w:lvl w:ilvl="0">
      <w:start w:val="1"/>
      <w:numFmt w:val="upperLetter"/>
      <w:lvlText w:val="%1. "/>
      <w:legacy w:legacy="1" w:legacySpace="0" w:legacyIndent="360"/>
      <w:lvlJc w:val="left"/>
      <w:pPr>
        <w:ind w:left="1260" w:hanging="360"/>
      </w:pPr>
      <w:rPr>
        <w:b w:val="0"/>
        <w:i w:val="0"/>
        <w:sz w:val="24"/>
      </w:rPr>
    </w:lvl>
  </w:abstractNum>
  <w:abstractNum w:abstractNumId="44">
    <w:nsid w:val="577D10FE"/>
    <w:multiLevelType w:val="singleLevel"/>
    <w:tmpl w:val="05DA000C"/>
    <w:lvl w:ilvl="0">
      <w:start w:val="3"/>
      <w:numFmt w:val="upperLetter"/>
      <w:lvlText w:val="%1. "/>
      <w:legacy w:legacy="1" w:legacySpace="0" w:legacyIndent="360"/>
      <w:lvlJc w:val="left"/>
      <w:pPr>
        <w:ind w:left="1260" w:hanging="360"/>
      </w:pPr>
      <w:rPr>
        <w:b w:val="0"/>
        <w:i w:val="0"/>
        <w:sz w:val="24"/>
      </w:rPr>
    </w:lvl>
  </w:abstractNum>
  <w:abstractNum w:abstractNumId="45">
    <w:nsid w:val="57982566"/>
    <w:multiLevelType w:val="singleLevel"/>
    <w:tmpl w:val="E61680A4"/>
    <w:lvl w:ilvl="0">
      <w:start w:val="1"/>
      <w:numFmt w:val="upperLetter"/>
      <w:lvlText w:val="%1. "/>
      <w:legacy w:legacy="1" w:legacySpace="0" w:legacyIndent="360"/>
      <w:lvlJc w:val="left"/>
      <w:pPr>
        <w:ind w:left="1260" w:hanging="360"/>
      </w:pPr>
      <w:rPr>
        <w:b w:val="0"/>
        <w:i w:val="0"/>
        <w:sz w:val="24"/>
      </w:rPr>
    </w:lvl>
  </w:abstractNum>
  <w:abstractNum w:abstractNumId="46">
    <w:nsid w:val="596536EB"/>
    <w:multiLevelType w:val="singleLevel"/>
    <w:tmpl w:val="22407024"/>
    <w:lvl w:ilvl="0">
      <w:start w:val="3"/>
      <w:numFmt w:val="upperLetter"/>
      <w:lvlText w:val="%1. "/>
      <w:legacy w:legacy="1" w:legacySpace="0" w:legacyIndent="360"/>
      <w:lvlJc w:val="left"/>
      <w:pPr>
        <w:ind w:left="720" w:hanging="360"/>
      </w:pPr>
      <w:rPr>
        <w:b w:val="0"/>
        <w:i w:val="0"/>
        <w:sz w:val="28"/>
      </w:rPr>
    </w:lvl>
  </w:abstractNum>
  <w:abstractNum w:abstractNumId="47">
    <w:nsid w:val="5C3C29EA"/>
    <w:multiLevelType w:val="multilevel"/>
    <w:tmpl w:val="5378A7F2"/>
    <w:lvl w:ilvl="0">
      <w:start w:val="1"/>
      <w:numFmt w:val="lowerLetter"/>
      <w:lvlText w:val="(%1) "/>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egacy w:legacy="1" w:legacySpace="120" w:legacyIndent="720"/>
      <w:lvlJc w:val="left"/>
      <w:pPr>
        <w:ind w:left="1440" w:hanging="720"/>
      </w:pPr>
    </w:lvl>
    <w:lvl w:ilvl="3">
      <w:start w:val="3"/>
      <w:numFmt w:val="lowerLetter"/>
      <w:lvlText w:val="%4)"/>
      <w:legacy w:legacy="1" w:legacySpace="120" w:legacyIndent="360"/>
      <w:lvlJc w:val="left"/>
      <w:pPr>
        <w:ind w:left="1800" w:hanging="360"/>
      </w:pPr>
    </w:lvl>
    <w:lvl w:ilvl="4">
      <w:start w:val="3"/>
      <w:numFmt w:val="decimal"/>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48">
    <w:nsid w:val="5CFC671B"/>
    <w:multiLevelType w:val="singleLevel"/>
    <w:tmpl w:val="7E84EAE8"/>
    <w:lvl w:ilvl="0">
      <w:start w:val="5"/>
      <w:numFmt w:val="decimal"/>
      <w:lvlText w:val="%1. "/>
      <w:legacy w:legacy="1" w:legacySpace="0" w:legacyIndent="360"/>
      <w:lvlJc w:val="left"/>
      <w:pPr>
        <w:ind w:left="360" w:hanging="360"/>
      </w:pPr>
      <w:rPr>
        <w:b w:val="0"/>
        <w:i w:val="0"/>
        <w:sz w:val="24"/>
      </w:rPr>
    </w:lvl>
  </w:abstractNum>
  <w:abstractNum w:abstractNumId="49">
    <w:nsid w:val="5FED5279"/>
    <w:multiLevelType w:val="singleLevel"/>
    <w:tmpl w:val="80E687CC"/>
    <w:lvl w:ilvl="0">
      <w:start w:val="3"/>
      <w:numFmt w:val="decimal"/>
      <w:lvlText w:val="%1. "/>
      <w:legacy w:legacy="1" w:legacySpace="0" w:legacyIndent="360"/>
      <w:lvlJc w:val="left"/>
      <w:pPr>
        <w:ind w:left="360" w:hanging="360"/>
      </w:pPr>
      <w:rPr>
        <w:b w:val="0"/>
        <w:i w:val="0"/>
        <w:sz w:val="24"/>
      </w:rPr>
    </w:lvl>
  </w:abstractNum>
  <w:abstractNum w:abstractNumId="50">
    <w:nsid w:val="6A325AC5"/>
    <w:multiLevelType w:val="singleLevel"/>
    <w:tmpl w:val="20FE03EA"/>
    <w:lvl w:ilvl="0">
      <w:start w:val="14"/>
      <w:numFmt w:val="decimal"/>
      <w:lvlText w:val="%1. "/>
      <w:legacy w:legacy="1" w:legacySpace="0" w:legacyIndent="360"/>
      <w:lvlJc w:val="left"/>
      <w:pPr>
        <w:ind w:left="360" w:hanging="360"/>
      </w:pPr>
      <w:rPr>
        <w:b w:val="0"/>
        <w:i w:val="0"/>
        <w:sz w:val="24"/>
      </w:rPr>
    </w:lvl>
  </w:abstractNum>
  <w:abstractNum w:abstractNumId="51">
    <w:nsid w:val="6A8C5C9E"/>
    <w:multiLevelType w:val="singleLevel"/>
    <w:tmpl w:val="E61680A4"/>
    <w:lvl w:ilvl="0">
      <w:start w:val="1"/>
      <w:numFmt w:val="upperLetter"/>
      <w:lvlText w:val="%1. "/>
      <w:legacy w:legacy="1" w:legacySpace="0" w:legacyIndent="360"/>
      <w:lvlJc w:val="left"/>
      <w:pPr>
        <w:ind w:left="1260" w:hanging="360"/>
      </w:pPr>
      <w:rPr>
        <w:b w:val="0"/>
        <w:i w:val="0"/>
        <w:sz w:val="24"/>
      </w:rPr>
    </w:lvl>
  </w:abstractNum>
  <w:abstractNum w:abstractNumId="52">
    <w:nsid w:val="6AC66C3C"/>
    <w:multiLevelType w:val="singleLevel"/>
    <w:tmpl w:val="43B015E8"/>
    <w:lvl w:ilvl="0">
      <w:start w:val="6"/>
      <w:numFmt w:val="decimal"/>
      <w:lvlText w:val="%1. "/>
      <w:legacy w:legacy="1" w:legacySpace="0" w:legacyIndent="360"/>
      <w:lvlJc w:val="left"/>
      <w:pPr>
        <w:ind w:left="360" w:hanging="360"/>
      </w:pPr>
      <w:rPr>
        <w:b w:val="0"/>
        <w:i w:val="0"/>
        <w:sz w:val="24"/>
      </w:rPr>
    </w:lvl>
  </w:abstractNum>
  <w:abstractNum w:abstractNumId="53">
    <w:nsid w:val="6D522261"/>
    <w:multiLevelType w:val="singleLevel"/>
    <w:tmpl w:val="15DC0574"/>
    <w:lvl w:ilvl="0">
      <w:start w:val="1"/>
      <w:numFmt w:val="lowerLetter"/>
      <w:lvlText w:val="%1. "/>
      <w:legacy w:legacy="1" w:legacySpace="0" w:legacyIndent="360"/>
      <w:lvlJc w:val="left"/>
      <w:pPr>
        <w:ind w:left="720" w:hanging="360"/>
      </w:pPr>
      <w:rPr>
        <w:b w:val="0"/>
        <w:i w:val="0"/>
        <w:sz w:val="24"/>
      </w:rPr>
    </w:lvl>
  </w:abstractNum>
  <w:abstractNum w:abstractNumId="54">
    <w:nsid w:val="6E8E0DCD"/>
    <w:multiLevelType w:val="singleLevel"/>
    <w:tmpl w:val="AD169B40"/>
    <w:lvl w:ilvl="0">
      <w:start w:val="6"/>
      <w:numFmt w:val="upperLetter"/>
      <w:lvlText w:val="%1. "/>
      <w:legacy w:legacy="1" w:legacySpace="0" w:legacyIndent="360"/>
      <w:lvlJc w:val="left"/>
      <w:pPr>
        <w:ind w:left="1080" w:hanging="360"/>
      </w:pPr>
      <w:rPr>
        <w:b w:val="0"/>
        <w:i w:val="0"/>
        <w:sz w:val="24"/>
      </w:rPr>
    </w:lvl>
  </w:abstractNum>
  <w:abstractNum w:abstractNumId="55">
    <w:nsid w:val="6F351982"/>
    <w:multiLevelType w:val="singleLevel"/>
    <w:tmpl w:val="AD169B40"/>
    <w:lvl w:ilvl="0">
      <w:start w:val="6"/>
      <w:numFmt w:val="upperLetter"/>
      <w:lvlText w:val="%1. "/>
      <w:legacy w:legacy="1" w:legacySpace="0" w:legacyIndent="360"/>
      <w:lvlJc w:val="left"/>
      <w:pPr>
        <w:ind w:left="1260" w:hanging="360"/>
      </w:pPr>
      <w:rPr>
        <w:b w:val="0"/>
        <w:i w:val="0"/>
        <w:sz w:val="24"/>
      </w:rPr>
    </w:lvl>
  </w:abstractNum>
  <w:abstractNum w:abstractNumId="56">
    <w:nsid w:val="6FC061F4"/>
    <w:multiLevelType w:val="singleLevel"/>
    <w:tmpl w:val="27461712"/>
    <w:lvl w:ilvl="0">
      <w:start w:val="4"/>
      <w:numFmt w:val="upperLetter"/>
      <w:lvlText w:val="%1. "/>
      <w:legacy w:legacy="1" w:legacySpace="0" w:legacyIndent="360"/>
      <w:lvlJc w:val="left"/>
      <w:pPr>
        <w:ind w:left="1320" w:hanging="360"/>
      </w:pPr>
      <w:rPr>
        <w:b w:val="0"/>
        <w:i w:val="0"/>
        <w:sz w:val="24"/>
      </w:rPr>
    </w:lvl>
  </w:abstractNum>
  <w:abstractNum w:abstractNumId="57">
    <w:nsid w:val="74CB52A7"/>
    <w:multiLevelType w:val="singleLevel"/>
    <w:tmpl w:val="27461712"/>
    <w:lvl w:ilvl="0">
      <w:start w:val="4"/>
      <w:numFmt w:val="upperLetter"/>
      <w:lvlText w:val="%1. "/>
      <w:legacy w:legacy="1" w:legacySpace="0" w:legacyIndent="360"/>
      <w:lvlJc w:val="left"/>
      <w:pPr>
        <w:ind w:left="720" w:hanging="360"/>
      </w:pPr>
      <w:rPr>
        <w:b w:val="0"/>
        <w:i w:val="0"/>
        <w:sz w:val="24"/>
      </w:rPr>
    </w:lvl>
  </w:abstractNum>
  <w:abstractNum w:abstractNumId="58">
    <w:nsid w:val="79707DDF"/>
    <w:multiLevelType w:val="singleLevel"/>
    <w:tmpl w:val="5B7878D8"/>
    <w:lvl w:ilvl="0">
      <w:start w:val="11"/>
      <w:numFmt w:val="decimal"/>
      <w:lvlText w:val="%1. "/>
      <w:legacy w:legacy="1" w:legacySpace="0" w:legacyIndent="360"/>
      <w:lvlJc w:val="left"/>
      <w:pPr>
        <w:ind w:left="360" w:hanging="360"/>
      </w:pPr>
      <w:rPr>
        <w:b w:val="0"/>
        <w:i w:val="0"/>
        <w:sz w:val="24"/>
      </w:rPr>
    </w:lvl>
  </w:abstractNum>
  <w:abstractNum w:abstractNumId="59">
    <w:nsid w:val="7E834D9F"/>
    <w:multiLevelType w:val="singleLevel"/>
    <w:tmpl w:val="35821FAE"/>
    <w:lvl w:ilvl="0">
      <w:start w:val="11"/>
      <w:numFmt w:val="upperLetter"/>
      <w:lvlText w:val="%1. "/>
      <w:legacy w:legacy="1" w:legacySpace="0" w:legacyIndent="360"/>
      <w:lvlJc w:val="left"/>
      <w:pPr>
        <w:ind w:left="1230" w:hanging="360"/>
      </w:pPr>
      <w:rPr>
        <w:b w:val="0"/>
        <w:i w:val="0"/>
        <w:sz w:val="24"/>
      </w:rPr>
    </w:lvl>
  </w:abstractNum>
  <w:num w:numId="1">
    <w:abstractNumId w:val="42"/>
  </w:num>
  <w:num w:numId="2">
    <w:abstractNumId w:val="26"/>
  </w:num>
  <w:num w:numId="3">
    <w:abstractNumId w:val="13"/>
  </w:num>
  <w:num w:numId="4">
    <w:abstractNumId w:val="14"/>
  </w:num>
  <w:num w:numId="5">
    <w:abstractNumId w:val="33"/>
  </w:num>
  <w:num w:numId="6">
    <w:abstractNumId w:val="48"/>
  </w:num>
  <w:num w:numId="7">
    <w:abstractNumId w:val="48"/>
    <w:lvlOverride w:ilvl="0">
      <w:lvl w:ilvl="0">
        <w:start w:val="6"/>
        <w:numFmt w:val="decimal"/>
        <w:lvlText w:val="%1. "/>
        <w:legacy w:legacy="1" w:legacySpace="0" w:legacyIndent="360"/>
        <w:lvlJc w:val="left"/>
        <w:pPr>
          <w:ind w:left="360" w:hanging="360"/>
        </w:pPr>
        <w:rPr>
          <w:b w:val="0"/>
          <w:i w:val="0"/>
          <w:sz w:val="24"/>
        </w:rPr>
      </w:lvl>
    </w:lvlOverride>
  </w:num>
  <w:num w:numId="8">
    <w:abstractNumId w:val="24"/>
  </w:num>
  <w:num w:numId="9">
    <w:abstractNumId w:val="10"/>
  </w:num>
  <w:num w:numId="10">
    <w:abstractNumId w:val="9"/>
  </w:num>
  <w:num w:numId="11">
    <w:abstractNumId w:val="40"/>
  </w:num>
  <w:num w:numId="12">
    <w:abstractNumId w:val="46"/>
  </w:num>
  <w:num w:numId="13">
    <w:abstractNumId w:val="34"/>
  </w:num>
  <w:num w:numId="14">
    <w:abstractNumId w:val="34"/>
    <w:lvlOverride w:ilvl="0">
      <w:lvl w:ilvl="0">
        <w:start w:val="2"/>
        <w:numFmt w:val="decimal"/>
        <w:lvlText w:val="%1. "/>
        <w:legacy w:legacy="1" w:legacySpace="0" w:legacyIndent="360"/>
        <w:lvlJc w:val="left"/>
        <w:pPr>
          <w:ind w:left="1080" w:hanging="360"/>
        </w:pPr>
        <w:rPr>
          <w:b w:val="0"/>
          <w:i w:val="0"/>
          <w:sz w:val="24"/>
        </w:rPr>
      </w:lvl>
    </w:lvlOverride>
  </w:num>
  <w:num w:numId="15">
    <w:abstractNumId w:val="34"/>
    <w:lvlOverride w:ilvl="0">
      <w:lvl w:ilvl="0">
        <w:start w:val="3"/>
        <w:numFmt w:val="decimal"/>
        <w:lvlText w:val="%1. "/>
        <w:legacy w:legacy="1" w:legacySpace="0" w:legacyIndent="360"/>
        <w:lvlJc w:val="left"/>
        <w:pPr>
          <w:ind w:left="1080" w:hanging="360"/>
        </w:pPr>
        <w:rPr>
          <w:b w:val="0"/>
          <w:i w:val="0"/>
          <w:sz w:val="24"/>
        </w:rPr>
      </w:lvl>
    </w:lvlOverride>
  </w:num>
  <w:num w:numId="16">
    <w:abstractNumId w:val="57"/>
  </w:num>
  <w:num w:numId="17">
    <w:abstractNumId w:val="22"/>
  </w:num>
  <w:num w:numId="18">
    <w:abstractNumId w:val="5"/>
  </w:num>
  <w:num w:numId="19">
    <w:abstractNumId w:val="18"/>
  </w:num>
  <w:num w:numId="20">
    <w:abstractNumId w:val="49"/>
  </w:num>
  <w:num w:numId="21">
    <w:abstractNumId w:val="17"/>
  </w:num>
  <w:num w:numId="22">
    <w:abstractNumId w:val="17"/>
    <w:lvlOverride w:ilvl="0">
      <w:lvl w:ilvl="0">
        <w:start w:val="6"/>
        <w:numFmt w:val="decimal"/>
        <w:lvlText w:val="%1. "/>
        <w:legacy w:legacy="1" w:legacySpace="0" w:legacyIndent="360"/>
        <w:lvlJc w:val="left"/>
        <w:pPr>
          <w:ind w:left="360" w:hanging="360"/>
        </w:pPr>
        <w:rPr>
          <w:b w:val="0"/>
          <w:i w:val="0"/>
          <w:sz w:val="24"/>
        </w:rPr>
      </w:lvl>
    </w:lvlOverride>
  </w:num>
  <w:num w:numId="23">
    <w:abstractNumId w:val="52"/>
  </w:num>
  <w:num w:numId="24">
    <w:abstractNumId w:val="6"/>
  </w:num>
  <w:num w:numId="25">
    <w:abstractNumId w:val="8"/>
  </w:num>
  <w:num w:numId="26">
    <w:abstractNumId w:val="58"/>
  </w:num>
  <w:num w:numId="27">
    <w:abstractNumId w:val="37"/>
  </w:num>
  <w:num w:numId="28">
    <w:abstractNumId w:val="37"/>
    <w:lvlOverride w:ilvl="0">
      <w:lvl w:ilvl="0">
        <w:start w:val="13"/>
        <w:numFmt w:val="decimal"/>
        <w:lvlText w:val="%1. "/>
        <w:legacy w:legacy="1" w:legacySpace="0" w:legacyIndent="360"/>
        <w:lvlJc w:val="left"/>
        <w:pPr>
          <w:ind w:left="360" w:hanging="360"/>
        </w:pPr>
        <w:rPr>
          <w:b w:val="0"/>
          <w:i w:val="0"/>
          <w:sz w:val="24"/>
        </w:rPr>
      </w:lvl>
    </w:lvlOverride>
  </w:num>
  <w:num w:numId="29">
    <w:abstractNumId w:val="50"/>
  </w:num>
  <w:num w:numId="30">
    <w:abstractNumId w:val="35"/>
  </w:num>
  <w:num w:numId="31">
    <w:abstractNumId w:val="53"/>
  </w:num>
  <w:num w:numId="32">
    <w:abstractNumId w:val="38"/>
  </w:num>
  <w:num w:numId="33">
    <w:abstractNumId w:val="38"/>
    <w:lvlOverride w:ilvl="0">
      <w:lvl w:ilvl="0">
        <w:start w:val="1"/>
        <w:numFmt w:val="lowerLetter"/>
        <w:lvlText w:val="%1. "/>
        <w:legacy w:legacy="1" w:legacySpace="0" w:legacyIndent="360"/>
        <w:lvlJc w:val="left"/>
        <w:pPr>
          <w:ind w:left="780" w:hanging="360"/>
        </w:pPr>
        <w:rPr>
          <w:b w:val="0"/>
          <w:i w:val="0"/>
          <w:sz w:val="24"/>
        </w:rPr>
      </w:lvl>
    </w:lvlOverride>
  </w:num>
  <w:num w:numId="34">
    <w:abstractNumId w:val="32"/>
  </w:num>
  <w:num w:numId="35">
    <w:abstractNumId w:val="21"/>
  </w:num>
  <w:num w:numId="36">
    <w:abstractNumId w:val="15"/>
  </w:num>
  <w:num w:numId="37">
    <w:abstractNumId w:val="4"/>
  </w:num>
  <w:num w:numId="38">
    <w:abstractNumId w:val="47"/>
  </w:num>
  <w:num w:numId="39">
    <w:abstractNumId w:val="28"/>
  </w:num>
  <w:num w:numId="40">
    <w:abstractNumId w:val="12"/>
  </w:num>
  <w:num w:numId="41">
    <w:abstractNumId w:val="3"/>
  </w:num>
  <w:num w:numId="42">
    <w:abstractNumId w:val="25"/>
  </w:num>
  <w:num w:numId="43">
    <w:abstractNumId w:val="2"/>
  </w:num>
  <w:num w:numId="44">
    <w:abstractNumId w:val="51"/>
  </w:num>
  <w:num w:numId="45">
    <w:abstractNumId w:val="16"/>
  </w:num>
  <w:num w:numId="46">
    <w:abstractNumId w:val="0"/>
  </w:num>
  <w:num w:numId="47">
    <w:abstractNumId w:val="55"/>
  </w:num>
  <w:num w:numId="48">
    <w:abstractNumId w:val="29"/>
  </w:num>
  <w:num w:numId="49">
    <w:abstractNumId w:val="59"/>
  </w:num>
  <w:num w:numId="50">
    <w:abstractNumId w:val="39"/>
  </w:num>
  <w:num w:numId="51">
    <w:abstractNumId w:val="23"/>
  </w:num>
  <w:num w:numId="52">
    <w:abstractNumId w:val="43"/>
  </w:num>
  <w:num w:numId="53">
    <w:abstractNumId w:val="56"/>
  </w:num>
  <w:num w:numId="54">
    <w:abstractNumId w:val="45"/>
  </w:num>
  <w:num w:numId="55">
    <w:abstractNumId w:val="44"/>
  </w:num>
  <w:num w:numId="56">
    <w:abstractNumId w:val="44"/>
    <w:lvlOverride w:ilvl="0">
      <w:lvl w:ilvl="0">
        <w:start w:val="1"/>
        <w:numFmt w:val="upperLetter"/>
        <w:lvlText w:val="%1. "/>
        <w:legacy w:legacy="1" w:legacySpace="0" w:legacyIndent="360"/>
        <w:lvlJc w:val="left"/>
        <w:pPr>
          <w:ind w:left="1260" w:hanging="360"/>
        </w:pPr>
        <w:rPr>
          <w:b w:val="0"/>
          <w:i w:val="0"/>
          <w:sz w:val="24"/>
        </w:rPr>
      </w:lvl>
    </w:lvlOverride>
  </w:num>
  <w:num w:numId="57">
    <w:abstractNumId w:val="31"/>
  </w:num>
  <w:num w:numId="58">
    <w:abstractNumId w:val="41"/>
  </w:num>
  <w:num w:numId="59">
    <w:abstractNumId w:val="11"/>
  </w:num>
  <w:num w:numId="60">
    <w:abstractNumId w:val="1"/>
  </w:num>
  <w:num w:numId="61">
    <w:abstractNumId w:val="7"/>
  </w:num>
  <w:num w:numId="62">
    <w:abstractNumId w:val="30"/>
  </w:num>
  <w:num w:numId="63">
    <w:abstractNumId w:val="19"/>
  </w:num>
  <w:num w:numId="64">
    <w:abstractNumId w:val="54"/>
  </w:num>
  <w:num w:numId="65">
    <w:abstractNumId w:val="27"/>
  </w:num>
  <w:num w:numId="66">
    <w:abstractNumId w:val="27"/>
    <w:lvlOverride w:ilvl="0">
      <w:lvl w:ilvl="0">
        <w:start w:val="2"/>
        <w:numFmt w:val="upperLetter"/>
        <w:lvlText w:val="%1. "/>
        <w:legacy w:legacy="1" w:legacySpace="0" w:legacyIndent="360"/>
        <w:lvlJc w:val="left"/>
        <w:pPr>
          <w:ind w:left="1080" w:hanging="360"/>
        </w:pPr>
        <w:rPr>
          <w:b w:val="0"/>
          <w:i w:val="0"/>
          <w:sz w:val="24"/>
        </w:rPr>
      </w:lvl>
    </w:lvlOverride>
  </w:num>
  <w:num w:numId="67">
    <w:abstractNumId w:val="36"/>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BF"/>
    <w:rsid w:val="00035EF2"/>
    <w:rsid w:val="001660EF"/>
    <w:rsid w:val="001F5DBF"/>
    <w:rsid w:val="00363520"/>
    <w:rsid w:val="003A26DC"/>
    <w:rsid w:val="0043584F"/>
    <w:rsid w:val="00633BFA"/>
    <w:rsid w:val="00652D0D"/>
    <w:rsid w:val="006F7FE3"/>
    <w:rsid w:val="0077405D"/>
    <w:rsid w:val="00984227"/>
    <w:rsid w:val="009956E0"/>
    <w:rsid w:val="00A63B76"/>
    <w:rsid w:val="00CF1E6E"/>
    <w:rsid w:val="00D02E86"/>
    <w:rsid w:val="00E01528"/>
    <w:rsid w:val="00E1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Continue">
    <w:name w:val="List Continue"/>
    <w:basedOn w:val="Normal"/>
    <w:semiHidden/>
    <w:pPr>
      <w:spacing w:after="120"/>
      <w:ind w:left="360"/>
    </w:pPr>
  </w:style>
  <w:style w:type="paragraph" w:styleId="BodyTextIndent2">
    <w:name w:val="Body Text Indent 2"/>
    <w:basedOn w:val="Normal"/>
    <w:pPr>
      <w:ind w:left="720"/>
    </w:pPr>
  </w:style>
  <w:style w:type="paragraph" w:styleId="BodyText">
    <w:name w:val="Body Text"/>
    <w:basedOn w:val="Normal"/>
    <w:semiHidden/>
    <w:rPr>
      <w:b/>
    </w:rPr>
  </w:style>
  <w:style w:type="paragraph" w:styleId="BodyText2">
    <w:name w:val="Body Text 2"/>
    <w:basedOn w:val="Normal"/>
    <w:pPr>
      <w:ind w:left="360" w:hanging="360"/>
    </w:pPr>
  </w:style>
  <w:style w:type="character" w:styleId="Hyperlink">
    <w:name w:val="Hyperlink"/>
    <w:basedOn w:val="DefaultParagraphFont"/>
    <w:uiPriority w:val="99"/>
    <w:unhideWhenUsed/>
    <w:rsid w:val="00435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Continue">
    <w:name w:val="List Continue"/>
    <w:basedOn w:val="Normal"/>
    <w:semiHidden/>
    <w:pPr>
      <w:spacing w:after="120"/>
      <w:ind w:left="360"/>
    </w:pPr>
  </w:style>
  <w:style w:type="paragraph" w:styleId="BodyTextIndent2">
    <w:name w:val="Body Text Indent 2"/>
    <w:basedOn w:val="Normal"/>
    <w:pPr>
      <w:ind w:left="720"/>
    </w:pPr>
  </w:style>
  <w:style w:type="paragraph" w:styleId="BodyText">
    <w:name w:val="Body Text"/>
    <w:basedOn w:val="Normal"/>
    <w:semiHidden/>
    <w:rPr>
      <w:b/>
    </w:rPr>
  </w:style>
  <w:style w:type="paragraph" w:styleId="BodyText2">
    <w:name w:val="Body Text 2"/>
    <w:basedOn w:val="Normal"/>
    <w:pPr>
      <w:ind w:left="360" w:hanging="360"/>
    </w:pPr>
  </w:style>
  <w:style w:type="character" w:styleId="Hyperlink">
    <w:name w:val="Hyperlink"/>
    <w:basedOn w:val="DefaultParagraphFont"/>
    <w:uiPriority w:val="99"/>
    <w:unhideWhenUsed/>
    <w:rsid w:val="0043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4042</Words>
  <Characters>24934</Characters>
  <Application>Microsoft Office Word</Application>
  <DocSecurity>0</DocSecurity>
  <Lines>207</Lines>
  <Paragraphs>57</Paragraphs>
  <ScaleCrop>false</ScaleCrop>
  <HeadingPairs>
    <vt:vector size="4" baseType="variant">
      <vt:variant>
        <vt:lpstr>Title</vt:lpstr>
      </vt:variant>
      <vt:variant>
        <vt:i4>1</vt:i4>
      </vt:variant>
      <vt:variant>
        <vt:lpstr>APPLICATION FOR CERTIFICATE OF AUTHORITY TO OPERATE A CEMETERY COMBINED WITH NOTICE OF INTENTION TO SELL</vt:lpstr>
      </vt:variant>
      <vt:variant>
        <vt:i4>0</vt:i4>
      </vt:variant>
    </vt:vector>
  </HeadingPairs>
  <TitlesOfParts>
    <vt:vector size="1" baseType="lpstr">
      <vt:lpstr>APPLICATION FOR CERTIFICATE OF AUTHORITY TO OPERATE A CEMETERY COMBINED WITH NOTICE OF INTENTION TO SELL</vt:lpstr>
    </vt:vector>
  </TitlesOfParts>
  <Company>Arizona Department of Real Estate</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AUTHORITY TO OPERATE A CEMETERY COMBINED WITH NOTICE OF INTENTION TO SELL</dc:title>
  <dc:creator>Users</dc:creator>
  <cp:lastModifiedBy>Carla Randolph</cp:lastModifiedBy>
  <cp:revision>6</cp:revision>
  <cp:lastPrinted>2007-08-29T21:50:00Z</cp:lastPrinted>
  <dcterms:created xsi:type="dcterms:W3CDTF">2015-06-24T00:45:00Z</dcterms:created>
  <dcterms:modified xsi:type="dcterms:W3CDTF">2018-05-21T01:03:00Z</dcterms:modified>
</cp:coreProperties>
</file>